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4D9B6403"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B002AD" w:rsidRPr="004E2857">
        <w:rPr>
          <w:rFonts w:cs="Arial"/>
          <w:b/>
          <w:sz w:val="24"/>
          <w:szCs w:val="24"/>
        </w:rPr>
        <w:t>101-bis-e</w:t>
      </w:r>
      <w:r w:rsidRPr="00121C7F">
        <w:rPr>
          <w:rFonts w:hint="eastAsia"/>
          <w:b/>
          <w:sz w:val="24"/>
          <w:szCs w:val="24"/>
          <w:lang w:eastAsia="ko-KR"/>
        </w:rPr>
        <w:tab/>
      </w:r>
      <w:r w:rsidR="002003A9" w:rsidRPr="002003A9">
        <w:rPr>
          <w:b/>
          <w:sz w:val="24"/>
          <w:szCs w:val="24"/>
          <w:lang w:eastAsia="ko-KR"/>
        </w:rPr>
        <w:t>R4-</w:t>
      </w:r>
      <w:r w:rsidR="009C6B4A" w:rsidRPr="009C6B4A">
        <w:rPr>
          <w:b/>
          <w:sz w:val="24"/>
          <w:szCs w:val="24"/>
          <w:lang w:eastAsia="ko-KR"/>
        </w:rPr>
        <w:t>2200377</w:t>
      </w:r>
    </w:p>
    <w:bookmarkEnd w:id="0"/>
    <w:bookmarkEnd w:id="1"/>
    <w:p w14:paraId="1158BB90" w14:textId="756126A6"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002AD" w:rsidRPr="004E2857">
        <w:rPr>
          <w:rFonts w:ascii="Arial" w:eastAsia="SimSun" w:hAnsi="Arial" w:cs="Arial"/>
          <w:b/>
          <w:sz w:val="24"/>
          <w:szCs w:val="24"/>
          <w:lang w:eastAsia="zh-CN"/>
        </w:rPr>
        <w:t>January 17-25, 2022</w:t>
      </w:r>
    </w:p>
    <w:p w14:paraId="14204C4C" w14:textId="5E166153"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856388">
        <w:rPr>
          <w:rFonts w:ascii="Arial" w:hAnsi="Arial"/>
          <w:sz w:val="24"/>
        </w:rPr>
        <w:t>6.</w:t>
      </w:r>
      <w:r w:rsidR="008F452B">
        <w:rPr>
          <w:rFonts w:ascii="Arial" w:hAnsi="Arial"/>
          <w:sz w:val="24"/>
        </w:rPr>
        <w:t>12.2.1.1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82B43FB"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27134D" w:rsidRPr="0027134D">
        <w:rPr>
          <w:rFonts w:ascii="Arial" w:hAnsi="Arial"/>
          <w:sz w:val="24"/>
        </w:rPr>
        <w:t>Discussion on the PDSCH requirements for scenarios with inter-cell inter-user interference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95C0829" w14:textId="197F748F" w:rsidR="00983378" w:rsidRPr="00983378" w:rsidRDefault="0084797F" w:rsidP="00983378">
      <w:pPr>
        <w:spacing w:after="0"/>
        <w:jc w:val="both"/>
        <w:rPr>
          <w:lang w:eastAsia="zh-CN"/>
        </w:rPr>
      </w:pPr>
      <w:r w:rsidRPr="001E1407">
        <w:rPr>
          <w:lang w:eastAsia="zh-CN"/>
        </w:rPr>
        <w:t>In RAN4#10</w:t>
      </w:r>
      <w:r w:rsidR="00AF4DF2">
        <w:rPr>
          <w:lang w:eastAsia="zh-CN"/>
        </w:rPr>
        <w:t>1</w:t>
      </w:r>
      <w:r w:rsidR="00723824" w:rsidRPr="001E1407">
        <w:rPr>
          <w:lang w:eastAsia="zh-CN"/>
        </w:rPr>
        <w:t>-e, a way forward for</w:t>
      </w:r>
      <w:r w:rsidR="00AF4DF2" w:rsidRPr="00AF4DF2">
        <w:t xml:space="preserve"> </w:t>
      </w:r>
      <w:r w:rsidR="00AF4DF2" w:rsidRPr="00AF4DF2">
        <w:rPr>
          <w:lang w:eastAsia="zh-CN"/>
        </w:rPr>
        <w:t>PDSCH demodulation requirements for inter-cell interference MMSE-IRC</w:t>
      </w:r>
      <w:r w:rsidR="00723824" w:rsidRPr="001E1407">
        <w:rPr>
          <w:lang w:eastAsia="zh-CN"/>
        </w:rPr>
        <w:t xml:space="preserve"> was agreed [1]. In this contribution, we </w:t>
      </w:r>
      <w:r w:rsidR="00214C88" w:rsidRPr="001E1407">
        <w:rPr>
          <w:lang w:eastAsia="zh-CN"/>
        </w:rPr>
        <w:t xml:space="preserve">present </w:t>
      </w:r>
      <w:r w:rsidR="00723824" w:rsidRPr="001E1407">
        <w:rPr>
          <w:lang w:eastAsia="zh-CN"/>
        </w:rPr>
        <w:t>simulation results based on the agreed simulation assumption</w:t>
      </w:r>
      <w:r w:rsidR="00294C35" w:rsidRPr="001E1407">
        <w:rPr>
          <w:lang w:eastAsia="zh-CN"/>
        </w:rPr>
        <w:t>s</w:t>
      </w:r>
      <w:r w:rsidR="00214C88" w:rsidRPr="001E1407">
        <w:rPr>
          <w:lang w:eastAsia="zh-CN"/>
        </w:rPr>
        <w:t xml:space="preserve"> </w:t>
      </w:r>
      <w:r w:rsidR="00086319">
        <w:rPr>
          <w:lang w:eastAsia="zh-CN"/>
        </w:rPr>
        <w:t xml:space="preserve">and </w:t>
      </w:r>
      <w:r w:rsidR="00214C88" w:rsidRPr="001E1407">
        <w:rPr>
          <w:lang w:eastAsia="zh-CN"/>
        </w:rPr>
        <w:t>provide our view</w:t>
      </w:r>
      <w:r w:rsidR="00214C88" w:rsidRPr="001E1407">
        <w:rPr>
          <w:rFonts w:hint="eastAsia"/>
          <w:lang w:eastAsia="zh-CN"/>
        </w:rPr>
        <w:t xml:space="preserve">s for the </w:t>
      </w:r>
      <w:r w:rsidR="005E00E6">
        <w:rPr>
          <w:lang w:eastAsia="zh-CN"/>
        </w:rPr>
        <w:t>outstanding</w:t>
      </w:r>
      <w:r w:rsidR="00214C88" w:rsidRPr="001E1407">
        <w:rPr>
          <w:lang w:eastAsia="zh-CN"/>
        </w:rPr>
        <w:t xml:space="preserve"> issues</w:t>
      </w:r>
      <w:r w:rsidR="00723824" w:rsidRPr="001E1407">
        <w:rPr>
          <w:lang w:eastAsia="zh-CN"/>
        </w:rPr>
        <w:t>.</w:t>
      </w:r>
      <w:r w:rsidR="000467CD" w:rsidRPr="001E1407">
        <w:rPr>
          <w:lang w:eastAsia="zh-CN"/>
        </w:rPr>
        <w:t xml:space="preserve"> </w:t>
      </w:r>
    </w:p>
    <w:p w14:paraId="3AB1EE4D" w14:textId="4333AE57" w:rsidR="00CF1E95" w:rsidRPr="00EE392F" w:rsidRDefault="001E661D"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11DA4167" w14:textId="340E49E5" w:rsidR="005C439C" w:rsidRDefault="005C439C" w:rsidP="005C439C">
      <w:pPr>
        <w:tabs>
          <w:tab w:val="num" w:pos="720"/>
        </w:tabs>
        <w:spacing w:beforeLines="50" w:before="120" w:afterLines="50" w:after="120"/>
        <w:jc w:val="both"/>
        <w:rPr>
          <w:rFonts w:eastAsiaTheme="minorEastAsia"/>
          <w:lang w:val="en-US" w:eastAsia="zh-TW"/>
        </w:rPr>
      </w:pPr>
      <w:r>
        <w:rPr>
          <w:rFonts w:eastAsiaTheme="minorEastAsia"/>
          <w:lang w:val="en-US" w:eastAsia="zh-TW"/>
        </w:rPr>
        <w:t>After RAN4#101-e, there are some options for INR values</w:t>
      </w:r>
      <w:r w:rsidR="00FF1932">
        <w:rPr>
          <w:rFonts w:eastAsiaTheme="minorEastAsia"/>
          <w:lang w:val="en-US" w:eastAsia="zh-TW"/>
        </w:rPr>
        <w:t xml:space="preserve"> for both homogeneous and heterogeneous networks</w:t>
      </w:r>
      <w:r w:rsidR="00F51F09">
        <w:rPr>
          <w:rFonts w:eastAsiaTheme="minorEastAsia"/>
          <w:lang w:val="en-US" w:eastAsia="zh-TW"/>
        </w:rPr>
        <w:t>.</w:t>
      </w:r>
      <w:r>
        <w:rPr>
          <w:rFonts w:eastAsiaTheme="minorEastAsia"/>
          <w:lang w:val="en-US" w:eastAsia="zh-TW"/>
        </w:rPr>
        <w:t xml:space="preserve"> </w:t>
      </w:r>
    </w:p>
    <w:tbl>
      <w:tblPr>
        <w:tblStyle w:val="a9"/>
        <w:tblW w:w="0" w:type="auto"/>
        <w:tblLook w:val="04A0" w:firstRow="1" w:lastRow="0" w:firstColumn="1" w:lastColumn="0" w:noHBand="0" w:noVBand="1"/>
      </w:tblPr>
      <w:tblGrid>
        <w:gridCol w:w="9629"/>
      </w:tblGrid>
      <w:tr w:rsidR="005C439C" w14:paraId="112CB17C" w14:textId="77777777" w:rsidTr="001072F8">
        <w:tc>
          <w:tcPr>
            <w:tcW w:w="9629" w:type="dxa"/>
          </w:tcPr>
          <w:p w14:paraId="7D0BD219" w14:textId="77777777" w:rsidR="005C439C" w:rsidRDefault="005C439C" w:rsidP="001072F8">
            <w:pPr>
              <w:tabs>
                <w:tab w:val="num" w:pos="720"/>
              </w:tabs>
              <w:spacing w:beforeLines="50" w:before="120" w:afterLines="50" w:after="120"/>
              <w:jc w:val="both"/>
              <w:rPr>
                <w:rFonts w:eastAsiaTheme="minorEastAsia"/>
                <w:lang w:val="en-US" w:eastAsia="zh-TW"/>
              </w:rPr>
            </w:pPr>
            <w:r w:rsidRPr="00B43975">
              <w:rPr>
                <w:rFonts w:eastAsiaTheme="minorEastAsia"/>
                <w:lang w:val="en-US" w:eastAsia="zh-TW"/>
              </w:rPr>
              <w:t>INR values for Homogeneous deployment assumptions</w:t>
            </w:r>
          </w:p>
          <w:p w14:paraId="3763D4DB" w14:textId="77777777" w:rsidR="00F51F09" w:rsidRPr="002921D5" w:rsidRDefault="00F51F09" w:rsidP="00F51F09">
            <w:pPr>
              <w:numPr>
                <w:ilvl w:val="0"/>
                <w:numId w:val="20"/>
              </w:numPr>
              <w:overflowPunct w:val="0"/>
              <w:autoSpaceDE w:val="0"/>
              <w:autoSpaceDN w:val="0"/>
              <w:adjustRightInd w:val="0"/>
              <w:spacing w:before="120" w:after="120"/>
              <w:textAlignment w:val="baseline"/>
              <w:rPr>
                <w:lang w:val="en-US" w:eastAsia="ja-JP" w:bidi="hi-IN"/>
              </w:rPr>
            </w:pPr>
            <w:r w:rsidRPr="002921D5">
              <w:rPr>
                <w:lang w:val="en-US" w:eastAsia="ja-JP" w:bidi="hi-IN"/>
              </w:rPr>
              <w:t>Further discuss the following options for PDSCH requirements definition for synchronous network</w:t>
            </w:r>
          </w:p>
          <w:p w14:paraId="0BE9B6E5" w14:textId="77777777" w:rsidR="00F51F09" w:rsidRPr="002921D5" w:rsidRDefault="00F51F09" w:rsidP="00F51F09">
            <w:pPr>
              <w:numPr>
                <w:ilvl w:val="1"/>
                <w:numId w:val="20"/>
              </w:numPr>
              <w:overflowPunct w:val="0"/>
              <w:autoSpaceDE w:val="0"/>
              <w:autoSpaceDN w:val="0"/>
              <w:adjustRightInd w:val="0"/>
              <w:spacing w:before="120" w:after="120"/>
              <w:textAlignment w:val="baseline"/>
              <w:rPr>
                <w:lang w:val="en-US" w:eastAsia="ja-JP" w:bidi="hi-IN"/>
              </w:rPr>
            </w:pPr>
            <w:r w:rsidRPr="002921D5">
              <w:rPr>
                <w:lang w:val="en-US" w:eastAsia="ja-JP" w:bidi="hi-IN"/>
              </w:rPr>
              <w:t>Option 1: INRs 7.77 and 2.29 dB in case of 2 interference cells and INR 5.49 dB in case of 1 interference cell</w:t>
            </w:r>
          </w:p>
          <w:p w14:paraId="20725BDD" w14:textId="3E65B1C5" w:rsidR="005C439C" w:rsidRDefault="00F51F09" w:rsidP="00F51F09">
            <w:pPr>
              <w:numPr>
                <w:ilvl w:val="1"/>
                <w:numId w:val="20"/>
              </w:numPr>
              <w:overflowPunct w:val="0"/>
              <w:autoSpaceDE w:val="0"/>
              <w:autoSpaceDN w:val="0"/>
              <w:adjustRightInd w:val="0"/>
              <w:spacing w:before="120" w:after="120"/>
              <w:textAlignment w:val="baseline"/>
              <w:rPr>
                <w:lang w:val="en-US" w:eastAsia="ja-JP" w:bidi="hi-IN"/>
              </w:rPr>
            </w:pPr>
            <w:r w:rsidRPr="002921D5">
              <w:rPr>
                <w:lang w:val="en-US" w:eastAsia="ja-JP" w:bidi="hi-IN"/>
              </w:rPr>
              <w:t>Option 2: INRs 5.43 and -1.50 dB in case of 2 interference cells and INR 3.1 dB in case of 1 interference cell</w:t>
            </w:r>
          </w:p>
          <w:p w14:paraId="5E61A0DD" w14:textId="77777777" w:rsidR="00FF1932" w:rsidRDefault="00FF1932" w:rsidP="00FF1932">
            <w:pPr>
              <w:overflowPunct w:val="0"/>
              <w:autoSpaceDE w:val="0"/>
              <w:autoSpaceDN w:val="0"/>
              <w:adjustRightInd w:val="0"/>
              <w:spacing w:before="120" w:after="120"/>
              <w:ind w:left="1440"/>
              <w:textAlignment w:val="baseline"/>
              <w:rPr>
                <w:lang w:val="en-US" w:eastAsia="ja-JP" w:bidi="hi-IN"/>
              </w:rPr>
            </w:pPr>
          </w:p>
          <w:p w14:paraId="5E3AEA80" w14:textId="77777777" w:rsidR="00FF1932" w:rsidRDefault="00FF1932" w:rsidP="00FF1932">
            <w:pPr>
              <w:overflowPunct w:val="0"/>
              <w:autoSpaceDE w:val="0"/>
              <w:autoSpaceDN w:val="0"/>
              <w:adjustRightInd w:val="0"/>
              <w:spacing w:before="120" w:after="120"/>
              <w:textAlignment w:val="baseline"/>
              <w:rPr>
                <w:rFonts w:eastAsiaTheme="minorEastAsia"/>
                <w:lang w:val="en-US" w:eastAsia="zh-TW"/>
              </w:rPr>
            </w:pPr>
            <w:r w:rsidRPr="005C439C">
              <w:rPr>
                <w:rFonts w:eastAsiaTheme="minorEastAsia"/>
                <w:lang w:val="en-US" w:eastAsia="zh-TW"/>
              </w:rPr>
              <w:t>INR values for HetNet deployment assumptions</w:t>
            </w:r>
          </w:p>
          <w:p w14:paraId="154319B4" w14:textId="77777777" w:rsidR="00FF1932" w:rsidRPr="002921D5" w:rsidRDefault="00FF1932" w:rsidP="00FF1932">
            <w:pPr>
              <w:numPr>
                <w:ilvl w:val="0"/>
                <w:numId w:val="20"/>
              </w:numPr>
              <w:overflowPunct w:val="0"/>
              <w:autoSpaceDE w:val="0"/>
              <w:autoSpaceDN w:val="0"/>
              <w:adjustRightInd w:val="0"/>
              <w:spacing w:before="120" w:after="120"/>
              <w:textAlignment w:val="baseline"/>
              <w:rPr>
                <w:lang w:val="en-US" w:eastAsia="ja-JP" w:bidi="hi-IN"/>
              </w:rPr>
            </w:pPr>
            <w:r w:rsidRPr="002921D5">
              <w:rPr>
                <w:lang w:val="en-US" w:eastAsia="ja-JP" w:bidi="hi-IN"/>
              </w:rPr>
              <w:t>Baseline option: INRs 11.39 and 5.45 dB in case of 2 interference cells and INR 4.84 dB in case of 1 interference cell.</w:t>
            </w:r>
          </w:p>
          <w:p w14:paraId="1133F438" w14:textId="4A3DC2C4" w:rsidR="00FF1932" w:rsidRPr="00F51F09" w:rsidRDefault="00FF1932" w:rsidP="00FF1932">
            <w:pPr>
              <w:overflowPunct w:val="0"/>
              <w:autoSpaceDE w:val="0"/>
              <w:autoSpaceDN w:val="0"/>
              <w:adjustRightInd w:val="0"/>
              <w:spacing w:before="120" w:after="120"/>
              <w:textAlignment w:val="baseline"/>
              <w:rPr>
                <w:lang w:val="en-US" w:eastAsia="ja-JP" w:bidi="hi-IN"/>
              </w:rPr>
            </w:pPr>
            <w:r w:rsidRPr="002921D5">
              <w:rPr>
                <w:lang w:val="en-US" w:eastAsia="ja-JP" w:bidi="hi-IN"/>
              </w:rPr>
              <w:t>Baseline option can be updated in case technical issue will be observed</w:t>
            </w:r>
          </w:p>
        </w:tc>
      </w:tr>
    </w:tbl>
    <w:p w14:paraId="6009FF5E" w14:textId="77777777" w:rsidR="00FF1932" w:rsidRDefault="00FF1932" w:rsidP="006119C3">
      <w:pPr>
        <w:tabs>
          <w:tab w:val="num" w:pos="720"/>
        </w:tabs>
        <w:spacing w:beforeLines="50" w:before="120" w:afterLines="50" w:after="120"/>
        <w:jc w:val="both"/>
        <w:rPr>
          <w:rFonts w:eastAsiaTheme="minorEastAsia"/>
          <w:lang w:val="en-US" w:eastAsia="zh-TW"/>
        </w:rPr>
      </w:pPr>
    </w:p>
    <w:p w14:paraId="743F9010" w14:textId="715D8F17" w:rsidR="005C439C" w:rsidRDefault="00F51F09" w:rsidP="006119C3">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A</w:t>
      </w:r>
      <w:r>
        <w:rPr>
          <w:rFonts w:eastAsiaTheme="minorEastAsia"/>
          <w:lang w:val="en-US" w:eastAsia="zh-TW"/>
        </w:rPr>
        <w:t xml:space="preserve">lso, there are options for the number of </w:t>
      </w:r>
      <w:r w:rsidR="00B82089">
        <w:rPr>
          <w:rFonts w:eastAsiaTheme="minorEastAsia"/>
          <w:lang w:val="en-US" w:eastAsia="zh-TW"/>
        </w:rPr>
        <w:t xml:space="preserve">explicitly modeled </w:t>
      </w:r>
      <w:r>
        <w:rPr>
          <w:rFonts w:eastAsiaTheme="minorEastAsia"/>
          <w:lang w:val="en-US" w:eastAsia="zh-TW"/>
        </w:rPr>
        <w:t>interference cells.</w:t>
      </w:r>
    </w:p>
    <w:tbl>
      <w:tblPr>
        <w:tblStyle w:val="a9"/>
        <w:tblW w:w="0" w:type="auto"/>
        <w:tblLook w:val="04A0" w:firstRow="1" w:lastRow="0" w:firstColumn="1" w:lastColumn="0" w:noHBand="0" w:noVBand="1"/>
      </w:tblPr>
      <w:tblGrid>
        <w:gridCol w:w="9629"/>
      </w:tblGrid>
      <w:tr w:rsidR="00F51F09" w14:paraId="3A0C9459" w14:textId="77777777" w:rsidTr="00F51F09">
        <w:tc>
          <w:tcPr>
            <w:tcW w:w="9629" w:type="dxa"/>
          </w:tcPr>
          <w:p w14:paraId="7A3DF896" w14:textId="77777777" w:rsidR="00F51F09" w:rsidRDefault="00F51F09" w:rsidP="006119C3">
            <w:pPr>
              <w:tabs>
                <w:tab w:val="num" w:pos="720"/>
              </w:tabs>
              <w:spacing w:beforeLines="50" w:before="120" w:afterLines="50" w:after="120"/>
              <w:jc w:val="both"/>
              <w:rPr>
                <w:rFonts w:eastAsiaTheme="minorEastAsia"/>
                <w:lang w:val="en-US" w:eastAsia="zh-TW"/>
              </w:rPr>
            </w:pPr>
            <w:r w:rsidRPr="00F51F09">
              <w:rPr>
                <w:rFonts w:eastAsiaTheme="minorEastAsia"/>
                <w:lang w:val="en-US" w:eastAsia="zh-TW"/>
              </w:rPr>
              <w:t>Number of explicitly modeled interference cells</w:t>
            </w:r>
          </w:p>
          <w:p w14:paraId="039180D1" w14:textId="77777777" w:rsidR="00F51F09" w:rsidRPr="002921D5" w:rsidRDefault="00F51F09" w:rsidP="00F51F09">
            <w:pPr>
              <w:numPr>
                <w:ilvl w:val="0"/>
                <w:numId w:val="20"/>
              </w:numPr>
              <w:overflowPunct w:val="0"/>
              <w:autoSpaceDE w:val="0"/>
              <w:autoSpaceDN w:val="0"/>
              <w:adjustRightInd w:val="0"/>
              <w:spacing w:before="120" w:after="120"/>
              <w:textAlignment w:val="baseline"/>
              <w:rPr>
                <w:lang w:val="en-US" w:eastAsia="ja-JP" w:bidi="hi-IN"/>
              </w:rPr>
            </w:pPr>
            <w:r w:rsidRPr="002921D5">
              <w:rPr>
                <w:lang w:val="en-US" w:eastAsia="ja-JP" w:bidi="hi-IN"/>
              </w:rPr>
              <w:t xml:space="preserve">Option 1: </w:t>
            </w:r>
            <w:r w:rsidRPr="002921D5">
              <w:rPr>
                <w:lang w:val="en-US"/>
              </w:rPr>
              <w:t>1 interference cell for all tests</w:t>
            </w:r>
          </w:p>
          <w:p w14:paraId="000779CB" w14:textId="77777777" w:rsidR="00F51F09" w:rsidRPr="002921D5" w:rsidRDefault="00F51F09" w:rsidP="00F51F09">
            <w:pPr>
              <w:numPr>
                <w:ilvl w:val="0"/>
                <w:numId w:val="20"/>
              </w:numPr>
              <w:overflowPunct w:val="0"/>
              <w:autoSpaceDE w:val="0"/>
              <w:autoSpaceDN w:val="0"/>
              <w:adjustRightInd w:val="0"/>
              <w:spacing w:before="120" w:after="120"/>
              <w:textAlignment w:val="baseline"/>
              <w:rPr>
                <w:lang w:val="en-US" w:eastAsia="ja-JP" w:bidi="hi-IN"/>
              </w:rPr>
            </w:pPr>
            <w:r w:rsidRPr="002921D5">
              <w:rPr>
                <w:lang w:val="en-US" w:eastAsia="ja-JP" w:bidi="hi-IN"/>
              </w:rPr>
              <w:t xml:space="preserve">Option 2: </w:t>
            </w:r>
            <w:r w:rsidRPr="002921D5">
              <w:rPr>
                <w:lang w:val="en-US"/>
              </w:rPr>
              <w:t>2 interference cells for all tests</w:t>
            </w:r>
          </w:p>
          <w:p w14:paraId="39D80623" w14:textId="77777777" w:rsidR="00F51F09" w:rsidRPr="002921D5" w:rsidRDefault="00F51F09" w:rsidP="00F51F09">
            <w:pPr>
              <w:numPr>
                <w:ilvl w:val="0"/>
                <w:numId w:val="20"/>
              </w:numPr>
              <w:overflowPunct w:val="0"/>
              <w:autoSpaceDE w:val="0"/>
              <w:autoSpaceDN w:val="0"/>
              <w:adjustRightInd w:val="0"/>
              <w:spacing w:before="120" w:after="120"/>
              <w:textAlignment w:val="baseline"/>
              <w:rPr>
                <w:lang w:val="en-US" w:eastAsia="ja-JP" w:bidi="hi-IN"/>
              </w:rPr>
            </w:pPr>
            <w:r w:rsidRPr="002921D5">
              <w:rPr>
                <w:lang w:val="en-US" w:eastAsia="ja-JP" w:bidi="hi-IN"/>
              </w:rPr>
              <w:t>Option 3: Use different assumptions for different deployment scenarios:</w:t>
            </w:r>
          </w:p>
          <w:p w14:paraId="2F7038B2" w14:textId="77777777" w:rsidR="00F51F09" w:rsidRPr="002921D5" w:rsidRDefault="00F51F09" w:rsidP="00F51F09">
            <w:pPr>
              <w:numPr>
                <w:ilvl w:val="1"/>
                <w:numId w:val="20"/>
              </w:numPr>
              <w:overflowPunct w:val="0"/>
              <w:autoSpaceDE w:val="0"/>
              <w:autoSpaceDN w:val="0"/>
              <w:adjustRightInd w:val="0"/>
              <w:spacing w:before="120" w:after="120"/>
              <w:textAlignment w:val="baseline"/>
              <w:rPr>
                <w:lang w:val="en-US" w:eastAsia="ja-JP" w:bidi="hi-IN"/>
              </w:rPr>
            </w:pPr>
            <w:r w:rsidRPr="002921D5">
              <w:rPr>
                <w:lang w:val="en-US" w:eastAsia="ja-JP" w:bidi="hi-IN"/>
              </w:rPr>
              <w:t xml:space="preserve">Option 3A: </w:t>
            </w:r>
            <w:r w:rsidRPr="002921D5">
              <w:rPr>
                <w:color w:val="000000" w:themeColor="text1"/>
                <w:szCs w:val="24"/>
                <w:lang w:val="en-US" w:eastAsia="zh-CN"/>
              </w:rPr>
              <w:t xml:space="preserve">2 interference </w:t>
            </w:r>
            <w:proofErr w:type="gramStart"/>
            <w:r w:rsidRPr="002921D5">
              <w:rPr>
                <w:color w:val="000000" w:themeColor="text1"/>
                <w:szCs w:val="24"/>
                <w:lang w:val="en-US" w:eastAsia="zh-CN"/>
              </w:rPr>
              <w:t>cell</w:t>
            </w:r>
            <w:proofErr w:type="gramEnd"/>
            <w:r w:rsidRPr="002921D5">
              <w:rPr>
                <w:color w:val="000000" w:themeColor="text1"/>
                <w:szCs w:val="24"/>
                <w:lang w:val="en-US" w:eastAsia="zh-CN"/>
              </w:rPr>
              <w:t xml:space="preserve"> for </w:t>
            </w:r>
            <w:r w:rsidRPr="002921D5">
              <w:rPr>
                <w:lang w:val="en-US" w:eastAsia="ja-JP" w:bidi="hi-IN"/>
              </w:rPr>
              <w:t>homogeneous deployment assumptions</w:t>
            </w:r>
            <w:r w:rsidRPr="002921D5">
              <w:rPr>
                <w:color w:val="000000" w:themeColor="text1"/>
                <w:szCs w:val="24"/>
                <w:lang w:val="en-US" w:eastAsia="zh-CN"/>
              </w:rPr>
              <w:t xml:space="preserve"> and 1 interference for </w:t>
            </w:r>
            <w:r w:rsidRPr="002921D5">
              <w:rPr>
                <w:lang w:val="en-US" w:eastAsia="ja-JP" w:bidi="hi-IN"/>
              </w:rPr>
              <w:t>heterogeneous deployment assumptions</w:t>
            </w:r>
          </w:p>
          <w:p w14:paraId="5F4A2223" w14:textId="1D89584C" w:rsidR="00F51F09" w:rsidRPr="00F51F09" w:rsidRDefault="00F51F09" w:rsidP="00F51F09">
            <w:pPr>
              <w:numPr>
                <w:ilvl w:val="1"/>
                <w:numId w:val="20"/>
              </w:numPr>
              <w:overflowPunct w:val="0"/>
              <w:autoSpaceDE w:val="0"/>
              <w:autoSpaceDN w:val="0"/>
              <w:adjustRightInd w:val="0"/>
              <w:spacing w:before="120" w:after="120"/>
              <w:textAlignment w:val="baseline"/>
              <w:rPr>
                <w:lang w:val="en-US" w:eastAsia="ja-JP" w:bidi="hi-IN"/>
              </w:rPr>
            </w:pPr>
            <w:r w:rsidRPr="002921D5">
              <w:rPr>
                <w:lang w:val="en-US" w:eastAsia="ja-JP" w:bidi="hi-IN"/>
              </w:rPr>
              <w:t>Option 3B: 1</w:t>
            </w:r>
            <w:r w:rsidRPr="002921D5">
              <w:rPr>
                <w:color w:val="000000" w:themeColor="text1"/>
                <w:szCs w:val="24"/>
                <w:lang w:val="en-US" w:eastAsia="zh-CN"/>
              </w:rPr>
              <w:t xml:space="preserve"> interference cell for </w:t>
            </w:r>
            <w:r w:rsidRPr="002921D5">
              <w:rPr>
                <w:lang w:val="en-US" w:eastAsia="ja-JP" w:bidi="hi-IN"/>
              </w:rPr>
              <w:t>homogeneous deployment assumptions</w:t>
            </w:r>
            <w:r w:rsidRPr="002921D5">
              <w:rPr>
                <w:color w:val="000000" w:themeColor="text1"/>
                <w:szCs w:val="24"/>
                <w:lang w:val="en-US" w:eastAsia="zh-CN"/>
              </w:rPr>
              <w:t xml:space="preserve"> and 2 interference for </w:t>
            </w:r>
            <w:r w:rsidRPr="002921D5">
              <w:rPr>
                <w:lang w:val="en-US" w:eastAsia="ja-JP" w:bidi="hi-IN"/>
              </w:rPr>
              <w:t>heterogeneous deployment assumptions</w:t>
            </w:r>
          </w:p>
        </w:tc>
      </w:tr>
    </w:tbl>
    <w:p w14:paraId="4054D774" w14:textId="77777777" w:rsidR="005C439C" w:rsidRDefault="005C439C" w:rsidP="006119C3">
      <w:pPr>
        <w:tabs>
          <w:tab w:val="num" w:pos="720"/>
        </w:tabs>
        <w:spacing w:beforeLines="50" w:before="120" w:afterLines="50" w:after="120"/>
        <w:jc w:val="both"/>
        <w:rPr>
          <w:lang w:val="en-US"/>
        </w:rPr>
      </w:pPr>
    </w:p>
    <w:p w14:paraId="27EB5836" w14:textId="390D0A71" w:rsidR="00983378" w:rsidRPr="0027134D" w:rsidRDefault="009B3B03" w:rsidP="006119C3">
      <w:pPr>
        <w:tabs>
          <w:tab w:val="num" w:pos="720"/>
        </w:tabs>
        <w:spacing w:beforeLines="50" w:before="120" w:afterLines="50" w:after="120"/>
        <w:jc w:val="both"/>
        <w:rPr>
          <w:rFonts w:eastAsia="SimSun"/>
          <w:lang w:val="en-US" w:eastAsia="zh-CN"/>
        </w:rPr>
      </w:pPr>
      <w:r>
        <w:rPr>
          <w:lang w:val="en-US"/>
        </w:rPr>
        <w:t>Based on the</w:t>
      </w:r>
      <w:r w:rsidR="00F51F09">
        <w:rPr>
          <w:lang w:val="en-US"/>
        </w:rPr>
        <w:t xml:space="preserve"> </w:t>
      </w:r>
      <w:r>
        <w:rPr>
          <w:lang w:val="en-US"/>
        </w:rPr>
        <w:t xml:space="preserve">simulation assumptions in Appendix B, </w:t>
      </w:r>
      <w:r w:rsidR="00141F7B">
        <w:rPr>
          <w:lang w:val="en-US"/>
        </w:rPr>
        <w:t>we provide simulation results in Appendix A considering different INR values and time and frequency offset. Also, the</w:t>
      </w:r>
      <w:r w:rsidR="0080393B">
        <w:rPr>
          <w:lang w:val="en-US"/>
        </w:rPr>
        <w:t xml:space="preserve"> </w:t>
      </w:r>
      <w:r w:rsidR="00141F7B">
        <w:rPr>
          <w:lang w:val="en-US"/>
        </w:rPr>
        <w:t xml:space="preserve">summary for </w:t>
      </w:r>
      <w:r w:rsidR="0080393B">
        <w:rPr>
          <w:lang w:val="en-US"/>
        </w:rPr>
        <w:t xml:space="preserve">simulation results </w:t>
      </w:r>
      <w:r w:rsidR="00141F7B">
        <w:rPr>
          <w:lang w:val="en-US"/>
        </w:rPr>
        <w:t xml:space="preserve">is shown </w:t>
      </w:r>
      <w:r w:rsidR="0080393B">
        <w:rPr>
          <w:lang w:val="en-US"/>
        </w:rPr>
        <w:t>in Table 1</w:t>
      </w:r>
      <w:r w:rsidR="00141F7B">
        <w:rPr>
          <w:lang w:val="en-US"/>
        </w:rPr>
        <w:t xml:space="preserve"> below.</w:t>
      </w:r>
      <w:r w:rsidR="0080393B">
        <w:rPr>
          <w:lang w:val="en-US"/>
        </w:rPr>
        <w:t xml:space="preserve"> </w:t>
      </w:r>
    </w:p>
    <w:p w14:paraId="2896BA6D" w14:textId="77777777" w:rsidR="009D1942" w:rsidRDefault="009D1942" w:rsidP="006119C3">
      <w:pPr>
        <w:tabs>
          <w:tab w:val="num" w:pos="720"/>
        </w:tabs>
        <w:spacing w:beforeLines="50" w:before="120" w:afterLines="50" w:after="120"/>
        <w:jc w:val="both"/>
        <w:rPr>
          <w:rFonts w:eastAsia="SimSun"/>
          <w:lang w:val="en-US" w:eastAsia="zh-CN"/>
        </w:rPr>
      </w:pPr>
    </w:p>
    <w:p w14:paraId="1ADC469E" w14:textId="386E5876" w:rsidR="00F065E5" w:rsidRPr="009B3B03" w:rsidRDefault="009B3B03" w:rsidP="009B3B03">
      <w:pPr>
        <w:jc w:val="center"/>
        <w:rPr>
          <w:rFonts w:eastAsia="SimSun"/>
          <w:sz w:val="22"/>
          <w:szCs w:val="22"/>
          <w:lang w:eastAsia="zh-CN"/>
        </w:rPr>
      </w:pPr>
      <w:r>
        <w:rPr>
          <w:sz w:val="22"/>
          <w:szCs w:val="22"/>
          <w:lang w:eastAsia="zh-CN"/>
        </w:rPr>
        <w:lastRenderedPageBreak/>
        <w:t>Table 1. Summary for the simulation results</w:t>
      </w:r>
    </w:p>
    <w:tbl>
      <w:tblPr>
        <w:tblW w:w="9627" w:type="dxa"/>
        <w:tblInd w:w="-5" w:type="dxa"/>
        <w:tblLayout w:type="fixed"/>
        <w:tblLook w:val="04A0" w:firstRow="1" w:lastRow="0" w:firstColumn="1" w:lastColumn="0" w:noHBand="0" w:noVBand="1"/>
      </w:tblPr>
      <w:tblGrid>
        <w:gridCol w:w="987"/>
        <w:gridCol w:w="990"/>
        <w:gridCol w:w="1000"/>
        <w:gridCol w:w="851"/>
        <w:gridCol w:w="850"/>
        <w:gridCol w:w="992"/>
        <w:gridCol w:w="1063"/>
        <w:gridCol w:w="1064"/>
        <w:gridCol w:w="850"/>
        <w:gridCol w:w="980"/>
      </w:tblGrid>
      <w:tr w:rsidR="00F065E5" w:rsidRPr="00A97373" w14:paraId="5F3C8432" w14:textId="77777777" w:rsidTr="009D1942">
        <w:trPr>
          <w:trHeight w:val="130"/>
        </w:trPr>
        <w:tc>
          <w:tcPr>
            <w:tcW w:w="987" w:type="dxa"/>
            <w:vMerge w:val="restart"/>
            <w:tcBorders>
              <w:top w:val="single" w:sz="4" w:space="0" w:color="auto"/>
              <w:left w:val="single" w:sz="4" w:space="0" w:color="auto"/>
              <w:right w:val="single" w:sz="4" w:space="0" w:color="auto"/>
            </w:tcBorders>
            <w:shd w:val="clear" w:color="000000" w:fill="DDEBF7"/>
            <w:vAlign w:val="center"/>
            <w:hideMark/>
          </w:tcPr>
          <w:p w14:paraId="68600803" w14:textId="77777777" w:rsidR="00F065E5" w:rsidRPr="00A97373" w:rsidRDefault="00F065E5" w:rsidP="001072F8">
            <w:pPr>
              <w:spacing w:after="0"/>
              <w:jc w:val="center"/>
              <w:rPr>
                <w:sz w:val="22"/>
                <w:szCs w:val="22"/>
                <w:lang w:eastAsia="zh-CN"/>
              </w:rPr>
            </w:pPr>
            <w:r w:rsidRPr="00A97373">
              <w:rPr>
                <w:sz w:val="22"/>
                <w:szCs w:val="22"/>
                <w:lang w:eastAsia="zh-CN"/>
              </w:rPr>
              <w:t>Duplex mode</w:t>
            </w:r>
          </w:p>
        </w:tc>
        <w:tc>
          <w:tcPr>
            <w:tcW w:w="990" w:type="dxa"/>
            <w:vMerge w:val="restart"/>
            <w:tcBorders>
              <w:top w:val="single" w:sz="4" w:space="0" w:color="auto"/>
              <w:left w:val="nil"/>
              <w:right w:val="single" w:sz="4" w:space="0" w:color="auto"/>
            </w:tcBorders>
            <w:shd w:val="clear" w:color="000000" w:fill="DDEBF7"/>
            <w:vAlign w:val="center"/>
            <w:hideMark/>
          </w:tcPr>
          <w:p w14:paraId="472048DC" w14:textId="77777777" w:rsidR="00F065E5" w:rsidRPr="00A97373" w:rsidRDefault="00F065E5" w:rsidP="001072F8">
            <w:pPr>
              <w:spacing w:after="0"/>
              <w:jc w:val="center"/>
              <w:rPr>
                <w:sz w:val="22"/>
                <w:szCs w:val="22"/>
                <w:lang w:eastAsia="zh-CN"/>
              </w:rPr>
            </w:pPr>
            <w:r w:rsidRPr="00A97373">
              <w:rPr>
                <w:sz w:val="22"/>
                <w:szCs w:val="22"/>
                <w:lang w:eastAsia="zh-CN"/>
              </w:rPr>
              <w:t>Channel model</w:t>
            </w:r>
          </w:p>
        </w:tc>
        <w:tc>
          <w:tcPr>
            <w:tcW w:w="1000" w:type="dxa"/>
            <w:vMerge w:val="restart"/>
            <w:tcBorders>
              <w:top w:val="single" w:sz="4" w:space="0" w:color="auto"/>
              <w:left w:val="nil"/>
              <w:right w:val="single" w:sz="4" w:space="0" w:color="auto"/>
            </w:tcBorders>
            <w:shd w:val="clear" w:color="000000" w:fill="DDEBF7"/>
            <w:vAlign w:val="center"/>
            <w:hideMark/>
          </w:tcPr>
          <w:p w14:paraId="3C97FDBC" w14:textId="77777777" w:rsidR="00F065E5" w:rsidRPr="00A97373" w:rsidRDefault="00F065E5" w:rsidP="001072F8">
            <w:pPr>
              <w:spacing w:after="0"/>
              <w:jc w:val="center"/>
              <w:rPr>
                <w:sz w:val="22"/>
                <w:szCs w:val="22"/>
                <w:lang w:eastAsia="zh-CN"/>
              </w:rPr>
            </w:pPr>
            <w:r w:rsidRPr="00A97373">
              <w:rPr>
                <w:sz w:val="22"/>
                <w:szCs w:val="22"/>
                <w:lang w:eastAsia="zh-CN"/>
              </w:rPr>
              <w:t>Number of UE Rx antenna</w:t>
            </w:r>
          </w:p>
        </w:tc>
        <w:tc>
          <w:tcPr>
            <w:tcW w:w="851" w:type="dxa"/>
            <w:vMerge w:val="restart"/>
            <w:tcBorders>
              <w:top w:val="single" w:sz="4" w:space="0" w:color="auto"/>
              <w:left w:val="nil"/>
              <w:right w:val="single" w:sz="4" w:space="0" w:color="auto"/>
            </w:tcBorders>
            <w:shd w:val="clear" w:color="000000" w:fill="DDEBF7"/>
            <w:vAlign w:val="center"/>
            <w:hideMark/>
          </w:tcPr>
          <w:p w14:paraId="2DEDD8A9" w14:textId="77777777" w:rsidR="00F065E5" w:rsidRPr="00A97373" w:rsidRDefault="00F065E5" w:rsidP="001072F8">
            <w:pPr>
              <w:spacing w:after="0"/>
              <w:jc w:val="center"/>
              <w:rPr>
                <w:sz w:val="22"/>
                <w:szCs w:val="22"/>
                <w:lang w:eastAsia="zh-CN"/>
              </w:rPr>
            </w:pPr>
            <w:r w:rsidRPr="00A97373">
              <w:rPr>
                <w:sz w:val="22"/>
                <w:szCs w:val="22"/>
                <w:lang w:eastAsia="zh-CN"/>
              </w:rPr>
              <w:t>INR1</w:t>
            </w:r>
          </w:p>
        </w:tc>
        <w:tc>
          <w:tcPr>
            <w:tcW w:w="850" w:type="dxa"/>
            <w:vMerge w:val="restart"/>
            <w:tcBorders>
              <w:top w:val="single" w:sz="4" w:space="0" w:color="auto"/>
              <w:left w:val="nil"/>
              <w:right w:val="single" w:sz="4" w:space="0" w:color="auto"/>
            </w:tcBorders>
            <w:shd w:val="clear" w:color="000000" w:fill="DDEBF7"/>
            <w:vAlign w:val="center"/>
            <w:hideMark/>
          </w:tcPr>
          <w:p w14:paraId="189D8A30" w14:textId="77777777" w:rsidR="00F065E5" w:rsidRPr="00A97373" w:rsidRDefault="00F065E5" w:rsidP="001072F8">
            <w:pPr>
              <w:spacing w:after="0"/>
              <w:jc w:val="center"/>
              <w:rPr>
                <w:sz w:val="22"/>
                <w:szCs w:val="22"/>
                <w:lang w:eastAsia="zh-CN"/>
              </w:rPr>
            </w:pPr>
            <w:r w:rsidRPr="00A97373">
              <w:rPr>
                <w:sz w:val="22"/>
                <w:szCs w:val="22"/>
                <w:lang w:eastAsia="zh-CN"/>
              </w:rPr>
              <w:t>INR2</w:t>
            </w:r>
          </w:p>
        </w:tc>
        <w:tc>
          <w:tcPr>
            <w:tcW w:w="992" w:type="dxa"/>
            <w:vMerge w:val="restart"/>
            <w:tcBorders>
              <w:top w:val="single" w:sz="4" w:space="0" w:color="auto"/>
              <w:left w:val="nil"/>
              <w:right w:val="single" w:sz="8" w:space="0" w:color="auto"/>
            </w:tcBorders>
            <w:shd w:val="clear" w:color="000000" w:fill="DDEBF7"/>
            <w:vAlign w:val="center"/>
            <w:hideMark/>
          </w:tcPr>
          <w:p w14:paraId="6ECB0F27" w14:textId="77777777" w:rsidR="00F065E5" w:rsidRPr="00A97373" w:rsidRDefault="00F065E5" w:rsidP="001072F8">
            <w:pPr>
              <w:spacing w:after="0"/>
              <w:jc w:val="center"/>
              <w:rPr>
                <w:sz w:val="22"/>
                <w:szCs w:val="22"/>
                <w:lang w:eastAsia="zh-CN"/>
              </w:rPr>
            </w:pPr>
            <w:r w:rsidRPr="00A97373">
              <w:rPr>
                <w:sz w:val="22"/>
                <w:szCs w:val="22"/>
                <w:lang w:eastAsia="zh-CN"/>
              </w:rPr>
              <w:t>MCS</w:t>
            </w:r>
          </w:p>
        </w:tc>
        <w:tc>
          <w:tcPr>
            <w:tcW w:w="2127" w:type="dxa"/>
            <w:gridSpan w:val="2"/>
            <w:tcBorders>
              <w:top w:val="single" w:sz="4" w:space="0" w:color="auto"/>
              <w:left w:val="nil"/>
              <w:bottom w:val="single" w:sz="4" w:space="0" w:color="auto"/>
              <w:right w:val="single" w:sz="4" w:space="0" w:color="auto"/>
            </w:tcBorders>
            <w:shd w:val="clear" w:color="000000" w:fill="DDEBF7"/>
            <w:vAlign w:val="center"/>
            <w:hideMark/>
          </w:tcPr>
          <w:p w14:paraId="7F114273" w14:textId="77777777" w:rsidR="00F065E5" w:rsidRPr="00A97373" w:rsidRDefault="00F065E5" w:rsidP="001072F8">
            <w:pPr>
              <w:spacing w:after="0"/>
              <w:jc w:val="center"/>
              <w:rPr>
                <w:sz w:val="22"/>
                <w:szCs w:val="22"/>
                <w:lang w:eastAsia="zh-CN"/>
              </w:rPr>
            </w:pPr>
            <w:r w:rsidRPr="00A97373">
              <w:rPr>
                <w:sz w:val="22"/>
                <w:szCs w:val="22"/>
                <w:lang w:eastAsia="zh-CN"/>
              </w:rPr>
              <w:t>SNR for 70% of Max T-put</w:t>
            </w:r>
          </w:p>
        </w:tc>
        <w:tc>
          <w:tcPr>
            <w:tcW w:w="850" w:type="dxa"/>
            <w:vMerge w:val="restart"/>
            <w:tcBorders>
              <w:top w:val="single" w:sz="4" w:space="0" w:color="auto"/>
              <w:left w:val="nil"/>
              <w:right w:val="single" w:sz="4" w:space="0" w:color="auto"/>
            </w:tcBorders>
            <w:shd w:val="clear" w:color="000000" w:fill="DDEBF7"/>
            <w:vAlign w:val="center"/>
          </w:tcPr>
          <w:p w14:paraId="542F3C93" w14:textId="77777777" w:rsidR="00F065E5" w:rsidRPr="00A97373" w:rsidRDefault="00F065E5" w:rsidP="001072F8">
            <w:pPr>
              <w:spacing w:after="0"/>
              <w:jc w:val="center"/>
              <w:rPr>
                <w:sz w:val="22"/>
                <w:szCs w:val="22"/>
                <w:lang w:eastAsia="zh-CN"/>
              </w:rPr>
            </w:pPr>
            <w:r>
              <w:rPr>
                <w:sz w:val="22"/>
                <w:szCs w:val="22"/>
                <w:lang w:eastAsia="zh-CN"/>
              </w:rPr>
              <w:t>Gain</w:t>
            </w:r>
          </w:p>
        </w:tc>
        <w:tc>
          <w:tcPr>
            <w:tcW w:w="980" w:type="dxa"/>
            <w:vMerge w:val="restart"/>
            <w:tcBorders>
              <w:top w:val="single" w:sz="4" w:space="0" w:color="auto"/>
              <w:left w:val="nil"/>
              <w:right w:val="single" w:sz="4" w:space="0" w:color="auto"/>
            </w:tcBorders>
            <w:shd w:val="clear" w:color="000000" w:fill="DDEBF7"/>
            <w:vAlign w:val="center"/>
          </w:tcPr>
          <w:p w14:paraId="3333A48D" w14:textId="77777777" w:rsidR="00F065E5" w:rsidRDefault="00F065E5" w:rsidP="001072F8">
            <w:pPr>
              <w:spacing w:after="0"/>
              <w:jc w:val="center"/>
              <w:rPr>
                <w:sz w:val="22"/>
                <w:szCs w:val="22"/>
                <w:lang w:eastAsia="zh-CN"/>
              </w:rPr>
            </w:pPr>
            <w:r>
              <w:rPr>
                <w:sz w:val="22"/>
                <w:szCs w:val="22"/>
                <w:lang w:eastAsia="zh-CN"/>
              </w:rPr>
              <w:t>Corresponding SINR for SNR</w:t>
            </w:r>
          </w:p>
        </w:tc>
      </w:tr>
      <w:tr w:rsidR="00F065E5" w:rsidRPr="00A97373" w14:paraId="15163572" w14:textId="77777777" w:rsidTr="00FD397C">
        <w:trPr>
          <w:trHeight w:val="740"/>
        </w:trPr>
        <w:tc>
          <w:tcPr>
            <w:tcW w:w="987" w:type="dxa"/>
            <w:vMerge/>
            <w:tcBorders>
              <w:left w:val="single" w:sz="4" w:space="0" w:color="auto"/>
              <w:bottom w:val="nil"/>
              <w:right w:val="single" w:sz="4" w:space="0" w:color="auto"/>
            </w:tcBorders>
            <w:shd w:val="clear" w:color="000000" w:fill="DDEBF7"/>
            <w:vAlign w:val="center"/>
          </w:tcPr>
          <w:p w14:paraId="2FA85D3D" w14:textId="77777777" w:rsidR="00F065E5" w:rsidRPr="00A97373" w:rsidRDefault="00F065E5" w:rsidP="001072F8">
            <w:pPr>
              <w:spacing w:after="0"/>
              <w:jc w:val="center"/>
              <w:rPr>
                <w:sz w:val="22"/>
                <w:szCs w:val="22"/>
                <w:lang w:eastAsia="zh-CN"/>
              </w:rPr>
            </w:pPr>
          </w:p>
        </w:tc>
        <w:tc>
          <w:tcPr>
            <w:tcW w:w="990" w:type="dxa"/>
            <w:vMerge/>
            <w:tcBorders>
              <w:left w:val="nil"/>
              <w:bottom w:val="nil"/>
              <w:right w:val="single" w:sz="4" w:space="0" w:color="auto"/>
            </w:tcBorders>
            <w:shd w:val="clear" w:color="000000" w:fill="DDEBF7"/>
            <w:vAlign w:val="center"/>
          </w:tcPr>
          <w:p w14:paraId="690DB64A" w14:textId="77777777" w:rsidR="00F065E5" w:rsidRPr="00A97373" w:rsidRDefault="00F065E5" w:rsidP="001072F8">
            <w:pPr>
              <w:spacing w:after="0"/>
              <w:jc w:val="center"/>
              <w:rPr>
                <w:sz w:val="22"/>
                <w:szCs w:val="22"/>
                <w:lang w:eastAsia="zh-CN"/>
              </w:rPr>
            </w:pPr>
          </w:p>
        </w:tc>
        <w:tc>
          <w:tcPr>
            <w:tcW w:w="1000" w:type="dxa"/>
            <w:vMerge/>
            <w:tcBorders>
              <w:left w:val="nil"/>
              <w:bottom w:val="nil"/>
              <w:right w:val="single" w:sz="4" w:space="0" w:color="auto"/>
            </w:tcBorders>
            <w:shd w:val="clear" w:color="000000" w:fill="DDEBF7"/>
            <w:vAlign w:val="center"/>
          </w:tcPr>
          <w:p w14:paraId="4E171983" w14:textId="77777777" w:rsidR="00F065E5" w:rsidRPr="00A97373" w:rsidRDefault="00F065E5" w:rsidP="001072F8">
            <w:pPr>
              <w:spacing w:after="0"/>
              <w:jc w:val="center"/>
              <w:rPr>
                <w:sz w:val="22"/>
                <w:szCs w:val="22"/>
                <w:lang w:eastAsia="zh-CN"/>
              </w:rPr>
            </w:pPr>
          </w:p>
        </w:tc>
        <w:tc>
          <w:tcPr>
            <w:tcW w:w="851" w:type="dxa"/>
            <w:vMerge/>
            <w:tcBorders>
              <w:left w:val="nil"/>
              <w:bottom w:val="nil"/>
              <w:right w:val="single" w:sz="4" w:space="0" w:color="auto"/>
            </w:tcBorders>
            <w:shd w:val="clear" w:color="000000" w:fill="DDEBF7"/>
            <w:vAlign w:val="center"/>
          </w:tcPr>
          <w:p w14:paraId="673A8E41" w14:textId="77777777" w:rsidR="00F065E5" w:rsidRPr="00A97373" w:rsidRDefault="00F065E5" w:rsidP="001072F8">
            <w:pPr>
              <w:spacing w:after="0"/>
              <w:jc w:val="center"/>
              <w:rPr>
                <w:sz w:val="22"/>
                <w:szCs w:val="22"/>
                <w:lang w:eastAsia="zh-CN"/>
              </w:rPr>
            </w:pPr>
          </w:p>
        </w:tc>
        <w:tc>
          <w:tcPr>
            <w:tcW w:w="850" w:type="dxa"/>
            <w:vMerge/>
            <w:tcBorders>
              <w:left w:val="nil"/>
              <w:bottom w:val="nil"/>
              <w:right w:val="single" w:sz="4" w:space="0" w:color="auto"/>
            </w:tcBorders>
            <w:shd w:val="clear" w:color="000000" w:fill="DDEBF7"/>
            <w:vAlign w:val="center"/>
          </w:tcPr>
          <w:p w14:paraId="4C704162" w14:textId="77777777" w:rsidR="00F065E5" w:rsidRPr="00A97373" w:rsidRDefault="00F065E5" w:rsidP="001072F8">
            <w:pPr>
              <w:spacing w:after="0"/>
              <w:jc w:val="center"/>
              <w:rPr>
                <w:sz w:val="22"/>
                <w:szCs w:val="22"/>
                <w:lang w:eastAsia="zh-CN"/>
              </w:rPr>
            </w:pPr>
          </w:p>
        </w:tc>
        <w:tc>
          <w:tcPr>
            <w:tcW w:w="992" w:type="dxa"/>
            <w:vMerge/>
            <w:tcBorders>
              <w:left w:val="nil"/>
              <w:bottom w:val="nil"/>
              <w:right w:val="single" w:sz="8" w:space="0" w:color="auto"/>
            </w:tcBorders>
            <w:shd w:val="clear" w:color="000000" w:fill="DDEBF7"/>
            <w:vAlign w:val="center"/>
          </w:tcPr>
          <w:p w14:paraId="09892A6A" w14:textId="77777777" w:rsidR="00F065E5" w:rsidRPr="00A97373" w:rsidRDefault="00F065E5" w:rsidP="001072F8">
            <w:pPr>
              <w:spacing w:after="0"/>
              <w:jc w:val="center"/>
              <w:rPr>
                <w:sz w:val="22"/>
                <w:szCs w:val="22"/>
                <w:lang w:eastAsia="zh-CN"/>
              </w:rPr>
            </w:pPr>
          </w:p>
        </w:tc>
        <w:tc>
          <w:tcPr>
            <w:tcW w:w="1063" w:type="dxa"/>
            <w:tcBorders>
              <w:top w:val="single" w:sz="4" w:space="0" w:color="auto"/>
              <w:left w:val="nil"/>
              <w:bottom w:val="nil"/>
              <w:right w:val="single" w:sz="4" w:space="0" w:color="auto"/>
            </w:tcBorders>
            <w:shd w:val="clear" w:color="000000" w:fill="DDEBF7"/>
            <w:vAlign w:val="center"/>
          </w:tcPr>
          <w:p w14:paraId="6E2CE7DE" w14:textId="77777777" w:rsidR="00F065E5" w:rsidRPr="00A97373" w:rsidRDefault="00F065E5" w:rsidP="001072F8">
            <w:pPr>
              <w:spacing w:after="0"/>
              <w:jc w:val="center"/>
              <w:rPr>
                <w:sz w:val="22"/>
                <w:szCs w:val="22"/>
                <w:lang w:eastAsia="zh-CN"/>
              </w:rPr>
            </w:pPr>
            <w:r w:rsidRPr="00A97373">
              <w:rPr>
                <w:sz w:val="22"/>
                <w:szCs w:val="22"/>
                <w:lang w:eastAsia="zh-CN"/>
              </w:rPr>
              <w:t>MMSE-</w:t>
            </w:r>
            <w:r>
              <w:rPr>
                <w:sz w:val="22"/>
                <w:szCs w:val="22"/>
                <w:lang w:eastAsia="zh-CN"/>
              </w:rPr>
              <w:t>I</w:t>
            </w:r>
            <w:r w:rsidRPr="00A97373">
              <w:rPr>
                <w:sz w:val="22"/>
                <w:szCs w:val="22"/>
                <w:lang w:eastAsia="zh-CN"/>
              </w:rPr>
              <w:t>RC</w:t>
            </w:r>
          </w:p>
        </w:tc>
        <w:tc>
          <w:tcPr>
            <w:tcW w:w="1064" w:type="dxa"/>
            <w:tcBorders>
              <w:top w:val="single" w:sz="4" w:space="0" w:color="auto"/>
              <w:left w:val="nil"/>
              <w:bottom w:val="nil"/>
              <w:right w:val="single" w:sz="4" w:space="0" w:color="auto"/>
            </w:tcBorders>
            <w:shd w:val="clear" w:color="000000" w:fill="DDEBF7"/>
            <w:vAlign w:val="center"/>
          </w:tcPr>
          <w:p w14:paraId="4BC814CD" w14:textId="77777777" w:rsidR="00F065E5" w:rsidRPr="00A97373" w:rsidRDefault="00F065E5" w:rsidP="001072F8">
            <w:pPr>
              <w:spacing w:after="0"/>
              <w:jc w:val="center"/>
              <w:rPr>
                <w:sz w:val="22"/>
                <w:szCs w:val="22"/>
                <w:lang w:eastAsia="zh-CN"/>
              </w:rPr>
            </w:pPr>
            <w:r w:rsidRPr="00A97373">
              <w:rPr>
                <w:sz w:val="22"/>
                <w:szCs w:val="22"/>
                <w:lang w:eastAsia="zh-CN"/>
              </w:rPr>
              <w:t>MMSE-MRC</w:t>
            </w:r>
          </w:p>
        </w:tc>
        <w:tc>
          <w:tcPr>
            <w:tcW w:w="850" w:type="dxa"/>
            <w:vMerge/>
            <w:tcBorders>
              <w:left w:val="nil"/>
              <w:bottom w:val="nil"/>
              <w:right w:val="single" w:sz="4" w:space="0" w:color="auto"/>
            </w:tcBorders>
            <w:shd w:val="clear" w:color="000000" w:fill="DDEBF7"/>
          </w:tcPr>
          <w:p w14:paraId="55D2DEB4" w14:textId="77777777" w:rsidR="00F065E5" w:rsidRPr="00A97373" w:rsidRDefault="00F065E5" w:rsidP="001072F8">
            <w:pPr>
              <w:spacing w:after="0"/>
              <w:jc w:val="center"/>
              <w:rPr>
                <w:sz w:val="22"/>
                <w:szCs w:val="22"/>
                <w:lang w:eastAsia="zh-CN"/>
              </w:rPr>
            </w:pPr>
          </w:p>
        </w:tc>
        <w:tc>
          <w:tcPr>
            <w:tcW w:w="980" w:type="dxa"/>
            <w:vMerge/>
            <w:tcBorders>
              <w:left w:val="nil"/>
              <w:bottom w:val="nil"/>
              <w:right w:val="single" w:sz="4" w:space="0" w:color="auto"/>
            </w:tcBorders>
            <w:shd w:val="clear" w:color="000000" w:fill="DDEBF7"/>
          </w:tcPr>
          <w:p w14:paraId="15B67E41" w14:textId="77777777" w:rsidR="00F065E5" w:rsidRPr="00A97373" w:rsidRDefault="00F065E5" w:rsidP="001072F8">
            <w:pPr>
              <w:spacing w:after="0"/>
              <w:rPr>
                <w:sz w:val="22"/>
                <w:szCs w:val="22"/>
                <w:lang w:eastAsia="zh-CN"/>
              </w:rPr>
            </w:pPr>
          </w:p>
        </w:tc>
      </w:tr>
      <w:tr w:rsidR="00F065E5" w:rsidRPr="00A97373" w14:paraId="4B4991B2" w14:textId="77777777" w:rsidTr="00FD397C">
        <w:trPr>
          <w:trHeight w:val="520"/>
        </w:trPr>
        <w:tc>
          <w:tcPr>
            <w:tcW w:w="987" w:type="dxa"/>
            <w:vMerge w:val="restart"/>
            <w:tcBorders>
              <w:top w:val="single" w:sz="8" w:space="0" w:color="auto"/>
              <w:left w:val="single" w:sz="8" w:space="0" w:color="auto"/>
              <w:bottom w:val="single" w:sz="8" w:space="0" w:color="000000"/>
              <w:right w:val="nil"/>
            </w:tcBorders>
            <w:shd w:val="clear" w:color="000000" w:fill="DDEBF7"/>
            <w:vAlign w:val="center"/>
            <w:hideMark/>
          </w:tcPr>
          <w:p w14:paraId="100D01E0" w14:textId="756D28AF" w:rsidR="00F065E5" w:rsidRPr="00A97373" w:rsidRDefault="009E4A3B" w:rsidP="001072F8">
            <w:pPr>
              <w:spacing w:after="0"/>
              <w:jc w:val="center"/>
              <w:rPr>
                <w:sz w:val="22"/>
                <w:szCs w:val="22"/>
                <w:lang w:eastAsia="zh-CN"/>
              </w:rPr>
            </w:pPr>
            <w:r>
              <w:rPr>
                <w:sz w:val="22"/>
                <w:szCs w:val="22"/>
                <w:lang w:eastAsia="zh-CN"/>
              </w:rPr>
              <w:t>F</w:t>
            </w:r>
            <w:r w:rsidR="00F065E5">
              <w:rPr>
                <w:sz w:val="22"/>
                <w:szCs w:val="22"/>
                <w:lang w:eastAsia="zh-CN"/>
              </w:rPr>
              <w:t>DD</w:t>
            </w:r>
          </w:p>
        </w:tc>
        <w:tc>
          <w:tcPr>
            <w:tcW w:w="990" w:type="dxa"/>
            <w:vMerge w:val="restart"/>
            <w:tcBorders>
              <w:top w:val="single" w:sz="8" w:space="0" w:color="auto"/>
              <w:left w:val="single" w:sz="8" w:space="0" w:color="auto"/>
              <w:bottom w:val="single" w:sz="8" w:space="0" w:color="000000"/>
              <w:right w:val="nil"/>
            </w:tcBorders>
            <w:shd w:val="clear" w:color="000000" w:fill="DDEBF7"/>
            <w:vAlign w:val="center"/>
            <w:hideMark/>
          </w:tcPr>
          <w:p w14:paraId="6AE30648" w14:textId="77777777" w:rsidR="00F065E5" w:rsidRDefault="00F065E5" w:rsidP="001072F8">
            <w:pPr>
              <w:spacing w:after="0"/>
              <w:jc w:val="center"/>
              <w:rPr>
                <w:sz w:val="22"/>
                <w:szCs w:val="22"/>
                <w:lang w:eastAsia="zh-CN"/>
              </w:rPr>
            </w:pPr>
            <w:r w:rsidRPr="00A97373">
              <w:rPr>
                <w:sz w:val="22"/>
                <w:szCs w:val="22"/>
                <w:lang w:eastAsia="zh-CN"/>
              </w:rPr>
              <w:t>TDLA</w:t>
            </w:r>
          </w:p>
          <w:p w14:paraId="5E0DAF56" w14:textId="2E04028F" w:rsidR="00F065E5" w:rsidRPr="00A97373" w:rsidRDefault="00F065E5" w:rsidP="001072F8">
            <w:pPr>
              <w:spacing w:after="0"/>
              <w:jc w:val="center"/>
              <w:rPr>
                <w:sz w:val="22"/>
                <w:szCs w:val="22"/>
                <w:lang w:eastAsia="zh-CN"/>
              </w:rPr>
            </w:pPr>
            <w:r>
              <w:rPr>
                <w:sz w:val="22"/>
                <w:szCs w:val="22"/>
                <w:lang w:eastAsia="zh-CN"/>
              </w:rPr>
              <w:t>30-10</w:t>
            </w:r>
          </w:p>
        </w:tc>
        <w:tc>
          <w:tcPr>
            <w:tcW w:w="1000" w:type="dxa"/>
            <w:vMerge w:val="restart"/>
            <w:tcBorders>
              <w:top w:val="single" w:sz="8" w:space="0" w:color="auto"/>
              <w:left w:val="single" w:sz="8" w:space="0" w:color="auto"/>
              <w:bottom w:val="single" w:sz="8" w:space="0" w:color="000000"/>
              <w:right w:val="single" w:sz="4" w:space="0" w:color="auto"/>
            </w:tcBorders>
            <w:shd w:val="clear" w:color="000000" w:fill="DDEBF7"/>
            <w:vAlign w:val="center"/>
            <w:hideMark/>
          </w:tcPr>
          <w:p w14:paraId="4E0C6297" w14:textId="77777777" w:rsidR="00F065E5" w:rsidRPr="00A97373" w:rsidRDefault="00F065E5" w:rsidP="001072F8">
            <w:pPr>
              <w:spacing w:after="0"/>
              <w:jc w:val="center"/>
              <w:rPr>
                <w:sz w:val="22"/>
                <w:szCs w:val="22"/>
                <w:lang w:eastAsia="zh-CN"/>
              </w:rPr>
            </w:pPr>
            <w:r w:rsidRPr="00A97373">
              <w:rPr>
                <w:sz w:val="22"/>
                <w:szCs w:val="22"/>
                <w:lang w:eastAsia="zh-CN"/>
              </w:rPr>
              <w:t>2 Rx</w:t>
            </w:r>
          </w:p>
        </w:tc>
        <w:tc>
          <w:tcPr>
            <w:tcW w:w="851" w:type="dxa"/>
            <w:tcBorders>
              <w:top w:val="single" w:sz="8" w:space="0" w:color="auto"/>
              <w:left w:val="single" w:sz="4" w:space="0" w:color="auto"/>
              <w:bottom w:val="single" w:sz="4" w:space="0" w:color="auto"/>
              <w:right w:val="single" w:sz="4" w:space="0" w:color="auto"/>
            </w:tcBorders>
            <w:shd w:val="clear" w:color="000000" w:fill="DDEBF7"/>
            <w:noWrap/>
            <w:vAlign w:val="center"/>
            <w:hideMark/>
          </w:tcPr>
          <w:p w14:paraId="4C2F075B" w14:textId="2B72E63E" w:rsidR="00F065E5" w:rsidRPr="002405E8" w:rsidRDefault="00F065E5" w:rsidP="001072F8">
            <w:pPr>
              <w:spacing w:after="0"/>
              <w:jc w:val="center"/>
              <w:rPr>
                <w:b/>
                <w:bCs/>
                <w:sz w:val="22"/>
                <w:szCs w:val="22"/>
                <w:lang w:eastAsia="zh-CN"/>
              </w:rPr>
            </w:pPr>
            <w:r w:rsidRPr="002405E8">
              <w:rPr>
                <w:b/>
                <w:bCs/>
                <w:sz w:val="22"/>
                <w:szCs w:val="22"/>
                <w:lang w:eastAsia="zh-CN"/>
              </w:rPr>
              <w:t>11.39</w:t>
            </w:r>
          </w:p>
        </w:tc>
        <w:tc>
          <w:tcPr>
            <w:tcW w:w="850" w:type="dxa"/>
            <w:tcBorders>
              <w:top w:val="single" w:sz="8" w:space="0" w:color="auto"/>
              <w:left w:val="single" w:sz="4" w:space="0" w:color="auto"/>
              <w:bottom w:val="single" w:sz="4" w:space="0" w:color="auto"/>
              <w:right w:val="single" w:sz="4" w:space="0" w:color="auto"/>
            </w:tcBorders>
            <w:shd w:val="clear" w:color="000000" w:fill="DDEBF7"/>
            <w:noWrap/>
            <w:vAlign w:val="center"/>
            <w:hideMark/>
          </w:tcPr>
          <w:p w14:paraId="433A195B" w14:textId="0CB94F9B" w:rsidR="00F065E5" w:rsidRPr="002405E8" w:rsidRDefault="00F065E5" w:rsidP="001072F8">
            <w:pPr>
              <w:spacing w:after="0"/>
              <w:jc w:val="center"/>
              <w:rPr>
                <w:b/>
                <w:bCs/>
                <w:sz w:val="22"/>
                <w:szCs w:val="22"/>
                <w:lang w:eastAsia="zh-CN"/>
              </w:rPr>
            </w:pPr>
            <w:r w:rsidRPr="002405E8">
              <w:rPr>
                <w:b/>
                <w:bCs/>
                <w:sz w:val="22"/>
                <w:szCs w:val="22"/>
                <w:lang w:eastAsia="zh-CN"/>
              </w:rPr>
              <w:t>5.45</w:t>
            </w:r>
          </w:p>
        </w:tc>
        <w:tc>
          <w:tcPr>
            <w:tcW w:w="992" w:type="dxa"/>
            <w:tcBorders>
              <w:top w:val="single" w:sz="8" w:space="0" w:color="auto"/>
              <w:left w:val="nil"/>
              <w:bottom w:val="single" w:sz="4" w:space="0" w:color="auto"/>
              <w:right w:val="single" w:sz="8" w:space="0" w:color="auto"/>
            </w:tcBorders>
            <w:shd w:val="clear" w:color="000000" w:fill="DDEBF7"/>
            <w:noWrap/>
            <w:vAlign w:val="center"/>
            <w:hideMark/>
          </w:tcPr>
          <w:p w14:paraId="26EB9618" w14:textId="1DA75DF5" w:rsidR="00F065E5" w:rsidRPr="002405E8" w:rsidRDefault="00F065E5" w:rsidP="00F065E5">
            <w:pPr>
              <w:spacing w:after="0"/>
              <w:jc w:val="center"/>
              <w:rPr>
                <w:b/>
                <w:bCs/>
                <w:sz w:val="22"/>
                <w:szCs w:val="22"/>
                <w:lang w:eastAsia="zh-CN"/>
              </w:rPr>
            </w:pPr>
            <w:r w:rsidRPr="002405E8">
              <w:rPr>
                <w:b/>
                <w:bCs/>
                <w:sz w:val="22"/>
                <w:szCs w:val="22"/>
                <w:lang w:eastAsia="zh-CN"/>
              </w:rPr>
              <w:t>MCS13</w:t>
            </w:r>
          </w:p>
        </w:tc>
        <w:tc>
          <w:tcPr>
            <w:tcW w:w="1063" w:type="dxa"/>
            <w:tcBorders>
              <w:top w:val="single" w:sz="8" w:space="0" w:color="auto"/>
              <w:left w:val="nil"/>
              <w:bottom w:val="single" w:sz="4" w:space="0" w:color="auto"/>
              <w:right w:val="single" w:sz="4" w:space="0" w:color="auto"/>
            </w:tcBorders>
            <w:shd w:val="clear" w:color="auto" w:fill="auto"/>
            <w:noWrap/>
            <w:vAlign w:val="center"/>
          </w:tcPr>
          <w:p w14:paraId="36E9EEFC" w14:textId="0632DF3A" w:rsidR="00F065E5" w:rsidRPr="002405E8" w:rsidRDefault="009D0FF6" w:rsidP="009D1942">
            <w:pPr>
              <w:spacing w:after="0"/>
              <w:jc w:val="center"/>
              <w:rPr>
                <w:rFonts w:eastAsiaTheme="minorEastAsia"/>
                <w:b/>
                <w:bCs/>
                <w:sz w:val="22"/>
                <w:szCs w:val="22"/>
                <w:lang w:eastAsia="zh-TW"/>
              </w:rPr>
            </w:pPr>
            <w:r w:rsidRPr="002405E8">
              <w:rPr>
                <w:rFonts w:eastAsiaTheme="minorEastAsia" w:hint="eastAsia"/>
                <w:b/>
                <w:bCs/>
                <w:sz w:val="22"/>
                <w:szCs w:val="22"/>
                <w:lang w:eastAsia="zh-TW"/>
              </w:rPr>
              <w:t>1</w:t>
            </w:r>
            <w:r w:rsidR="00A46E4F" w:rsidRPr="002405E8">
              <w:rPr>
                <w:rFonts w:eastAsiaTheme="minorEastAsia"/>
                <w:b/>
                <w:bCs/>
                <w:sz w:val="22"/>
                <w:szCs w:val="22"/>
                <w:lang w:eastAsia="zh-TW"/>
              </w:rPr>
              <w:t>3</w:t>
            </w:r>
            <w:r w:rsidRPr="002405E8">
              <w:rPr>
                <w:rFonts w:eastAsiaTheme="minorEastAsia"/>
                <w:b/>
                <w:bCs/>
                <w:sz w:val="22"/>
                <w:szCs w:val="22"/>
                <w:lang w:eastAsia="zh-TW"/>
              </w:rPr>
              <w:t>.8</w:t>
            </w:r>
          </w:p>
        </w:tc>
        <w:tc>
          <w:tcPr>
            <w:tcW w:w="1064" w:type="dxa"/>
            <w:tcBorders>
              <w:top w:val="single" w:sz="8" w:space="0" w:color="auto"/>
              <w:left w:val="nil"/>
              <w:bottom w:val="single" w:sz="4" w:space="0" w:color="auto"/>
              <w:right w:val="single" w:sz="4" w:space="0" w:color="auto"/>
            </w:tcBorders>
            <w:shd w:val="clear" w:color="auto" w:fill="auto"/>
            <w:noWrap/>
            <w:vAlign w:val="center"/>
          </w:tcPr>
          <w:p w14:paraId="47821256" w14:textId="6E83BE4F" w:rsidR="00F065E5" w:rsidRPr="002405E8" w:rsidRDefault="009D0FF6" w:rsidP="009D1942">
            <w:pPr>
              <w:spacing w:after="0"/>
              <w:jc w:val="center"/>
              <w:rPr>
                <w:rFonts w:eastAsiaTheme="minorEastAsia"/>
                <w:b/>
                <w:bCs/>
                <w:sz w:val="22"/>
                <w:szCs w:val="22"/>
                <w:lang w:eastAsia="zh-TW"/>
              </w:rPr>
            </w:pPr>
            <w:r w:rsidRPr="002405E8">
              <w:rPr>
                <w:rFonts w:eastAsiaTheme="minorEastAsia" w:hint="eastAsia"/>
                <w:b/>
                <w:bCs/>
                <w:sz w:val="22"/>
                <w:szCs w:val="22"/>
                <w:lang w:eastAsia="zh-TW"/>
              </w:rPr>
              <w:t>1</w:t>
            </w:r>
            <w:r w:rsidR="00A46E4F" w:rsidRPr="002405E8">
              <w:rPr>
                <w:rFonts w:eastAsiaTheme="minorEastAsia"/>
                <w:b/>
                <w:bCs/>
                <w:sz w:val="22"/>
                <w:szCs w:val="22"/>
                <w:lang w:eastAsia="zh-TW"/>
              </w:rPr>
              <w:t>7</w:t>
            </w:r>
            <w:r w:rsidRPr="002405E8">
              <w:rPr>
                <w:rFonts w:eastAsiaTheme="minorEastAsia"/>
                <w:b/>
                <w:bCs/>
                <w:sz w:val="22"/>
                <w:szCs w:val="22"/>
                <w:lang w:eastAsia="zh-TW"/>
              </w:rPr>
              <w:t>.1</w:t>
            </w:r>
          </w:p>
        </w:tc>
        <w:tc>
          <w:tcPr>
            <w:tcW w:w="850" w:type="dxa"/>
            <w:tcBorders>
              <w:top w:val="single" w:sz="8" w:space="0" w:color="auto"/>
              <w:left w:val="nil"/>
              <w:bottom w:val="single" w:sz="4" w:space="0" w:color="auto"/>
              <w:right w:val="single" w:sz="4" w:space="0" w:color="auto"/>
            </w:tcBorders>
            <w:vAlign w:val="center"/>
          </w:tcPr>
          <w:p w14:paraId="64065072" w14:textId="3BF13D22" w:rsidR="00F065E5" w:rsidRPr="002405E8" w:rsidRDefault="000D2ED1" w:rsidP="009D1942">
            <w:pPr>
              <w:spacing w:after="0"/>
              <w:jc w:val="center"/>
              <w:rPr>
                <w:rFonts w:eastAsiaTheme="minorEastAsia"/>
                <w:b/>
                <w:bCs/>
                <w:sz w:val="22"/>
                <w:szCs w:val="22"/>
                <w:lang w:eastAsia="zh-TW"/>
              </w:rPr>
            </w:pPr>
            <w:r w:rsidRPr="002405E8">
              <w:rPr>
                <w:rFonts w:eastAsiaTheme="minorEastAsia" w:hint="eastAsia"/>
                <w:b/>
                <w:bCs/>
                <w:sz w:val="22"/>
                <w:szCs w:val="22"/>
                <w:lang w:eastAsia="zh-TW"/>
              </w:rPr>
              <w:t>3</w:t>
            </w:r>
            <w:r w:rsidRPr="002405E8">
              <w:rPr>
                <w:rFonts w:eastAsiaTheme="minorEastAsia"/>
                <w:b/>
                <w:bCs/>
                <w:sz w:val="22"/>
                <w:szCs w:val="22"/>
                <w:lang w:eastAsia="zh-TW"/>
              </w:rPr>
              <w:t>.3</w:t>
            </w:r>
          </w:p>
        </w:tc>
        <w:tc>
          <w:tcPr>
            <w:tcW w:w="980" w:type="dxa"/>
            <w:tcBorders>
              <w:top w:val="single" w:sz="8" w:space="0" w:color="auto"/>
              <w:left w:val="nil"/>
              <w:bottom w:val="single" w:sz="4" w:space="0" w:color="auto"/>
              <w:right w:val="single" w:sz="4" w:space="0" w:color="auto"/>
            </w:tcBorders>
            <w:vAlign w:val="center"/>
          </w:tcPr>
          <w:p w14:paraId="61491222" w14:textId="6F69623D" w:rsidR="00F065E5" w:rsidRPr="002405E8" w:rsidRDefault="007050F8" w:rsidP="009D1942">
            <w:pPr>
              <w:spacing w:after="0"/>
              <w:jc w:val="center"/>
              <w:rPr>
                <w:rFonts w:eastAsiaTheme="minorEastAsia"/>
                <w:b/>
                <w:bCs/>
                <w:sz w:val="22"/>
                <w:szCs w:val="22"/>
                <w:lang w:eastAsia="zh-TW"/>
              </w:rPr>
            </w:pPr>
            <w:r w:rsidRPr="002405E8">
              <w:rPr>
                <w:rFonts w:eastAsiaTheme="minorEastAsia" w:hint="eastAsia"/>
                <w:b/>
                <w:bCs/>
                <w:sz w:val="22"/>
                <w:szCs w:val="22"/>
                <w:lang w:eastAsia="zh-TW"/>
              </w:rPr>
              <w:t>1</w:t>
            </w:r>
            <w:r w:rsidRPr="002405E8">
              <w:rPr>
                <w:rFonts w:eastAsiaTheme="minorEastAsia"/>
                <w:b/>
                <w:bCs/>
                <w:sz w:val="22"/>
                <w:szCs w:val="22"/>
                <w:lang w:eastAsia="zh-TW"/>
              </w:rPr>
              <w:t>.2</w:t>
            </w:r>
          </w:p>
        </w:tc>
      </w:tr>
      <w:tr w:rsidR="00F065E5" w:rsidRPr="00A97373" w14:paraId="3A54C1DD"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35B7B657" w14:textId="77777777" w:rsidR="00F065E5" w:rsidRPr="00A97373" w:rsidRDefault="00F065E5" w:rsidP="001072F8">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14:paraId="63DAF3A8" w14:textId="77777777" w:rsidR="00F065E5" w:rsidRPr="00A97373" w:rsidRDefault="00F065E5" w:rsidP="001072F8">
            <w:pPr>
              <w:spacing w:after="0"/>
              <w:jc w:val="center"/>
              <w:rPr>
                <w:sz w:val="22"/>
                <w:szCs w:val="22"/>
                <w:lang w:eastAsia="zh-CN"/>
              </w:rPr>
            </w:pPr>
          </w:p>
        </w:tc>
        <w:tc>
          <w:tcPr>
            <w:tcW w:w="1000" w:type="dxa"/>
            <w:vMerge/>
            <w:tcBorders>
              <w:top w:val="single" w:sz="8" w:space="0" w:color="auto"/>
              <w:left w:val="single" w:sz="8" w:space="0" w:color="auto"/>
              <w:bottom w:val="single" w:sz="8" w:space="0" w:color="000000"/>
              <w:right w:val="single" w:sz="4" w:space="0" w:color="auto"/>
            </w:tcBorders>
            <w:vAlign w:val="center"/>
            <w:hideMark/>
          </w:tcPr>
          <w:p w14:paraId="61C25BE1" w14:textId="77777777" w:rsidR="00F065E5" w:rsidRPr="00A97373" w:rsidRDefault="00F065E5" w:rsidP="001072F8">
            <w:pPr>
              <w:spacing w:after="0"/>
              <w:jc w:val="center"/>
              <w:rPr>
                <w:sz w:val="22"/>
                <w:szCs w:val="22"/>
                <w:lang w:eastAsia="zh-CN"/>
              </w:rPr>
            </w:pPr>
          </w:p>
        </w:tc>
        <w:tc>
          <w:tcPr>
            <w:tcW w:w="851" w:type="dxa"/>
            <w:tcBorders>
              <w:top w:val="nil"/>
              <w:left w:val="single" w:sz="4" w:space="0" w:color="auto"/>
              <w:bottom w:val="single" w:sz="4" w:space="0" w:color="auto"/>
              <w:right w:val="single" w:sz="4" w:space="0" w:color="auto"/>
            </w:tcBorders>
            <w:shd w:val="clear" w:color="000000" w:fill="DDEBF7"/>
            <w:noWrap/>
            <w:vAlign w:val="center"/>
            <w:hideMark/>
          </w:tcPr>
          <w:p w14:paraId="784BBD7F" w14:textId="31607ADD" w:rsidR="00F065E5" w:rsidRPr="00A97373" w:rsidRDefault="00F065E5" w:rsidP="001072F8">
            <w:pPr>
              <w:spacing w:after="0"/>
              <w:jc w:val="center"/>
              <w:rPr>
                <w:sz w:val="22"/>
                <w:szCs w:val="22"/>
                <w:lang w:eastAsia="zh-CN"/>
              </w:rPr>
            </w:pPr>
            <w:r>
              <w:rPr>
                <w:sz w:val="22"/>
                <w:szCs w:val="22"/>
                <w:lang w:eastAsia="zh-CN"/>
              </w:rPr>
              <w:t>4.84</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0CB1AD85" w14:textId="77777777" w:rsidR="00F065E5" w:rsidRPr="00A97373" w:rsidRDefault="00F065E5" w:rsidP="001072F8">
            <w:pPr>
              <w:spacing w:after="0"/>
              <w:jc w:val="center"/>
              <w:rPr>
                <w:sz w:val="22"/>
                <w:szCs w:val="22"/>
                <w:lang w:eastAsia="zh-CN"/>
              </w:rPr>
            </w:pPr>
            <w:r w:rsidRPr="00A97373">
              <w:rPr>
                <w:sz w:val="22"/>
                <w:szCs w:val="22"/>
                <w:lang w:eastAsia="zh-CN"/>
              </w:rPr>
              <w:t>N/A</w:t>
            </w:r>
          </w:p>
        </w:tc>
        <w:tc>
          <w:tcPr>
            <w:tcW w:w="992" w:type="dxa"/>
            <w:tcBorders>
              <w:top w:val="single" w:sz="8" w:space="0" w:color="auto"/>
              <w:left w:val="nil"/>
              <w:bottom w:val="single" w:sz="4" w:space="0" w:color="auto"/>
              <w:right w:val="single" w:sz="8" w:space="0" w:color="auto"/>
            </w:tcBorders>
            <w:shd w:val="clear" w:color="000000" w:fill="DDEBF7"/>
            <w:noWrap/>
            <w:vAlign w:val="center"/>
            <w:hideMark/>
          </w:tcPr>
          <w:p w14:paraId="175A8EE0" w14:textId="2770DCB5" w:rsidR="00F065E5" w:rsidRPr="00A97373" w:rsidRDefault="00F065E5" w:rsidP="00F065E5">
            <w:pPr>
              <w:spacing w:after="0"/>
              <w:jc w:val="center"/>
              <w:rPr>
                <w:sz w:val="22"/>
                <w:szCs w:val="22"/>
                <w:lang w:eastAsia="zh-CN"/>
              </w:rPr>
            </w:pPr>
            <w:r w:rsidRPr="00A97373">
              <w:rPr>
                <w:sz w:val="22"/>
                <w:szCs w:val="22"/>
                <w:lang w:eastAsia="zh-CN"/>
              </w:rPr>
              <w:t>MCS 13</w:t>
            </w:r>
          </w:p>
        </w:tc>
        <w:tc>
          <w:tcPr>
            <w:tcW w:w="1063" w:type="dxa"/>
            <w:tcBorders>
              <w:top w:val="nil"/>
              <w:left w:val="nil"/>
              <w:right w:val="single" w:sz="4" w:space="0" w:color="auto"/>
            </w:tcBorders>
            <w:shd w:val="clear" w:color="auto" w:fill="auto"/>
            <w:noWrap/>
            <w:vAlign w:val="center"/>
          </w:tcPr>
          <w:p w14:paraId="0827ECC3" w14:textId="6DEBB8DF" w:rsidR="00F065E5" w:rsidRPr="009D0FF6" w:rsidRDefault="00A46E4F" w:rsidP="009D1942">
            <w:pPr>
              <w:spacing w:after="0"/>
              <w:jc w:val="center"/>
              <w:rPr>
                <w:rFonts w:eastAsiaTheme="minorEastAsia"/>
                <w:sz w:val="22"/>
                <w:szCs w:val="22"/>
                <w:lang w:eastAsia="zh-TW"/>
              </w:rPr>
            </w:pPr>
            <w:r>
              <w:rPr>
                <w:rFonts w:eastAsiaTheme="minorEastAsia"/>
                <w:sz w:val="22"/>
                <w:szCs w:val="22"/>
                <w:lang w:eastAsia="zh-TW"/>
              </w:rPr>
              <w:t>9</w:t>
            </w:r>
            <w:r w:rsidR="009D0FF6">
              <w:rPr>
                <w:rFonts w:eastAsiaTheme="minorEastAsia"/>
                <w:sz w:val="22"/>
                <w:szCs w:val="22"/>
                <w:lang w:eastAsia="zh-TW"/>
              </w:rPr>
              <w:t>.5</w:t>
            </w:r>
          </w:p>
        </w:tc>
        <w:tc>
          <w:tcPr>
            <w:tcW w:w="1064" w:type="dxa"/>
            <w:tcBorders>
              <w:top w:val="nil"/>
              <w:left w:val="nil"/>
              <w:right w:val="single" w:sz="4" w:space="0" w:color="auto"/>
            </w:tcBorders>
            <w:shd w:val="clear" w:color="auto" w:fill="auto"/>
            <w:noWrap/>
            <w:vAlign w:val="center"/>
          </w:tcPr>
          <w:p w14:paraId="7EB2AFF4" w14:textId="7A359884" w:rsidR="00F065E5" w:rsidRPr="009D0FF6" w:rsidRDefault="009D0FF6" w:rsidP="009D1942">
            <w:pPr>
              <w:spacing w:after="0"/>
              <w:jc w:val="center"/>
              <w:rPr>
                <w:rFonts w:eastAsiaTheme="minorEastAsia"/>
                <w:sz w:val="22"/>
                <w:szCs w:val="22"/>
                <w:lang w:eastAsia="zh-TW"/>
              </w:rPr>
            </w:pPr>
            <w:r>
              <w:rPr>
                <w:rFonts w:eastAsiaTheme="minorEastAsia" w:hint="eastAsia"/>
                <w:sz w:val="22"/>
                <w:szCs w:val="22"/>
                <w:lang w:eastAsia="zh-TW"/>
              </w:rPr>
              <w:t>1</w:t>
            </w:r>
            <w:r w:rsidR="00A46E4F">
              <w:rPr>
                <w:rFonts w:eastAsiaTheme="minorEastAsia"/>
                <w:sz w:val="22"/>
                <w:szCs w:val="22"/>
                <w:lang w:eastAsia="zh-TW"/>
              </w:rPr>
              <w:t>1</w:t>
            </w:r>
            <w:r>
              <w:rPr>
                <w:rFonts w:eastAsiaTheme="minorEastAsia"/>
                <w:sz w:val="22"/>
                <w:szCs w:val="22"/>
                <w:lang w:eastAsia="zh-TW"/>
              </w:rPr>
              <w:t>.0</w:t>
            </w:r>
          </w:p>
        </w:tc>
        <w:tc>
          <w:tcPr>
            <w:tcW w:w="850" w:type="dxa"/>
            <w:tcBorders>
              <w:top w:val="nil"/>
              <w:left w:val="nil"/>
              <w:right w:val="single" w:sz="4" w:space="0" w:color="auto"/>
            </w:tcBorders>
            <w:vAlign w:val="center"/>
          </w:tcPr>
          <w:p w14:paraId="28152FE8" w14:textId="29B9A27D" w:rsidR="00F065E5" w:rsidRPr="000D2ED1" w:rsidRDefault="000D2ED1" w:rsidP="009D1942">
            <w:pPr>
              <w:spacing w:after="0"/>
              <w:jc w:val="center"/>
              <w:rPr>
                <w:rFonts w:eastAsiaTheme="minorEastAsia"/>
                <w:sz w:val="22"/>
                <w:szCs w:val="22"/>
                <w:lang w:eastAsia="zh-TW"/>
              </w:rPr>
            </w:pPr>
            <w:r>
              <w:rPr>
                <w:rFonts w:eastAsiaTheme="minorEastAsia" w:hint="eastAsia"/>
                <w:sz w:val="22"/>
                <w:szCs w:val="22"/>
                <w:lang w:eastAsia="zh-TW"/>
              </w:rPr>
              <w:t>1</w:t>
            </w:r>
            <w:r>
              <w:rPr>
                <w:rFonts w:eastAsiaTheme="minorEastAsia"/>
                <w:sz w:val="22"/>
                <w:szCs w:val="22"/>
                <w:lang w:eastAsia="zh-TW"/>
              </w:rPr>
              <w:t>.5</w:t>
            </w:r>
          </w:p>
        </w:tc>
        <w:tc>
          <w:tcPr>
            <w:tcW w:w="980" w:type="dxa"/>
            <w:tcBorders>
              <w:top w:val="nil"/>
              <w:left w:val="nil"/>
              <w:right w:val="single" w:sz="4" w:space="0" w:color="auto"/>
            </w:tcBorders>
            <w:vAlign w:val="center"/>
          </w:tcPr>
          <w:p w14:paraId="4FDBB252" w14:textId="24FAB707" w:rsidR="00F065E5" w:rsidRPr="003771E4" w:rsidRDefault="003771E4" w:rsidP="009D1942">
            <w:pPr>
              <w:spacing w:after="0"/>
              <w:jc w:val="center"/>
              <w:rPr>
                <w:rFonts w:eastAsiaTheme="minorEastAsia"/>
                <w:sz w:val="22"/>
                <w:szCs w:val="22"/>
                <w:lang w:eastAsia="zh-TW"/>
              </w:rPr>
            </w:pPr>
            <w:r>
              <w:rPr>
                <w:rFonts w:eastAsiaTheme="minorEastAsia" w:hint="eastAsia"/>
                <w:sz w:val="22"/>
                <w:szCs w:val="22"/>
                <w:lang w:eastAsia="zh-TW"/>
              </w:rPr>
              <w:t>3</w:t>
            </w:r>
            <w:r>
              <w:rPr>
                <w:rFonts w:eastAsiaTheme="minorEastAsia"/>
                <w:sz w:val="22"/>
                <w:szCs w:val="22"/>
                <w:lang w:eastAsia="zh-TW"/>
              </w:rPr>
              <w:t>.4</w:t>
            </w:r>
          </w:p>
        </w:tc>
      </w:tr>
      <w:tr w:rsidR="009D1942" w:rsidRPr="00A97373" w14:paraId="52DA16CD"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4C5AE52C" w14:textId="77777777" w:rsidR="009D1942" w:rsidRPr="00A97373" w:rsidRDefault="009D1942" w:rsidP="009D1942">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14:paraId="5616B03C" w14:textId="77777777" w:rsidR="009D1942" w:rsidRPr="00A97373" w:rsidRDefault="009D1942" w:rsidP="009D1942">
            <w:pPr>
              <w:spacing w:after="0"/>
              <w:jc w:val="center"/>
              <w:rPr>
                <w:sz w:val="22"/>
                <w:szCs w:val="22"/>
                <w:lang w:eastAsia="zh-CN"/>
              </w:rPr>
            </w:pPr>
          </w:p>
        </w:tc>
        <w:tc>
          <w:tcPr>
            <w:tcW w:w="1000" w:type="dxa"/>
            <w:vMerge w:val="restart"/>
            <w:tcBorders>
              <w:top w:val="nil"/>
              <w:left w:val="single" w:sz="8" w:space="0" w:color="auto"/>
              <w:bottom w:val="single" w:sz="8" w:space="0" w:color="000000"/>
              <w:right w:val="single" w:sz="4" w:space="0" w:color="auto"/>
            </w:tcBorders>
            <w:shd w:val="clear" w:color="000000" w:fill="DDEBF7"/>
            <w:vAlign w:val="center"/>
            <w:hideMark/>
          </w:tcPr>
          <w:p w14:paraId="3F73D32D" w14:textId="77777777" w:rsidR="009D1942" w:rsidRPr="00A97373" w:rsidRDefault="009D1942" w:rsidP="009D1942">
            <w:pPr>
              <w:spacing w:after="0"/>
              <w:jc w:val="center"/>
              <w:rPr>
                <w:sz w:val="22"/>
                <w:szCs w:val="22"/>
                <w:lang w:eastAsia="zh-CN"/>
              </w:rPr>
            </w:pPr>
            <w:r w:rsidRPr="00A97373">
              <w:rPr>
                <w:sz w:val="22"/>
                <w:szCs w:val="22"/>
                <w:lang w:eastAsia="zh-CN"/>
              </w:rPr>
              <w:t>4 Rx</w:t>
            </w:r>
          </w:p>
        </w:tc>
        <w:tc>
          <w:tcPr>
            <w:tcW w:w="851" w:type="dxa"/>
            <w:tcBorders>
              <w:top w:val="nil"/>
              <w:left w:val="single" w:sz="4" w:space="0" w:color="auto"/>
              <w:bottom w:val="single" w:sz="4" w:space="0" w:color="000000"/>
              <w:right w:val="single" w:sz="4" w:space="0" w:color="auto"/>
            </w:tcBorders>
            <w:shd w:val="clear" w:color="auto" w:fill="DEEAF6" w:themeFill="accent1" w:themeFillTint="33"/>
            <w:noWrap/>
            <w:vAlign w:val="center"/>
            <w:hideMark/>
          </w:tcPr>
          <w:p w14:paraId="597935F8" w14:textId="5725DE43" w:rsidR="009D1942" w:rsidRPr="00A97373" w:rsidRDefault="009D1942" w:rsidP="009D1942">
            <w:pPr>
              <w:spacing w:after="0"/>
              <w:jc w:val="center"/>
              <w:rPr>
                <w:sz w:val="22"/>
                <w:szCs w:val="22"/>
                <w:lang w:eastAsia="zh-CN"/>
              </w:rPr>
            </w:pPr>
            <w:r>
              <w:rPr>
                <w:sz w:val="22"/>
                <w:szCs w:val="22"/>
                <w:lang w:eastAsia="zh-CN"/>
              </w:rPr>
              <w:t>11.39</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1A185605" w14:textId="5C39D43E" w:rsidR="009D1942" w:rsidRPr="00A97373" w:rsidRDefault="009D1942" w:rsidP="009D1942">
            <w:pPr>
              <w:spacing w:after="0"/>
              <w:jc w:val="center"/>
              <w:rPr>
                <w:sz w:val="22"/>
                <w:szCs w:val="22"/>
                <w:lang w:eastAsia="zh-CN"/>
              </w:rPr>
            </w:pPr>
            <w:r>
              <w:rPr>
                <w:sz w:val="22"/>
                <w:szCs w:val="22"/>
                <w:lang w:eastAsia="zh-CN"/>
              </w:rPr>
              <w:t>5.45</w:t>
            </w:r>
          </w:p>
        </w:tc>
        <w:tc>
          <w:tcPr>
            <w:tcW w:w="992" w:type="dxa"/>
            <w:tcBorders>
              <w:top w:val="single" w:sz="4" w:space="0" w:color="auto"/>
              <w:left w:val="nil"/>
              <w:bottom w:val="single" w:sz="4" w:space="0" w:color="auto"/>
              <w:right w:val="single" w:sz="8" w:space="0" w:color="auto"/>
            </w:tcBorders>
            <w:shd w:val="clear" w:color="000000" w:fill="DDEBF7"/>
            <w:noWrap/>
            <w:vAlign w:val="center"/>
            <w:hideMark/>
          </w:tcPr>
          <w:p w14:paraId="32A8B903" w14:textId="0C7D01C1" w:rsidR="009D1942" w:rsidRPr="00A97373" w:rsidRDefault="009D1942" w:rsidP="009D1942">
            <w:pPr>
              <w:spacing w:after="0"/>
              <w:jc w:val="center"/>
              <w:rPr>
                <w:sz w:val="22"/>
                <w:szCs w:val="22"/>
                <w:lang w:eastAsia="zh-CN"/>
              </w:rPr>
            </w:pPr>
            <w:r w:rsidRPr="00A97373">
              <w:rPr>
                <w:sz w:val="22"/>
                <w:szCs w:val="22"/>
                <w:lang w:eastAsia="zh-CN"/>
              </w:rPr>
              <w:t>MCS 13</w:t>
            </w:r>
          </w:p>
        </w:tc>
        <w:tc>
          <w:tcPr>
            <w:tcW w:w="1063" w:type="dxa"/>
            <w:tcBorders>
              <w:top w:val="single" w:sz="8" w:space="0" w:color="auto"/>
              <w:left w:val="nil"/>
              <w:bottom w:val="single" w:sz="4" w:space="0" w:color="auto"/>
              <w:right w:val="single" w:sz="4" w:space="0" w:color="auto"/>
            </w:tcBorders>
            <w:shd w:val="clear" w:color="auto" w:fill="auto"/>
            <w:noWrap/>
            <w:vAlign w:val="center"/>
          </w:tcPr>
          <w:p w14:paraId="0DCE6E9A" w14:textId="79102721" w:rsidR="009D1942" w:rsidRPr="009D0FF6" w:rsidRDefault="00A46E4F" w:rsidP="009D1942">
            <w:pPr>
              <w:spacing w:after="0"/>
              <w:jc w:val="center"/>
              <w:rPr>
                <w:rFonts w:eastAsiaTheme="minorEastAsia"/>
                <w:sz w:val="22"/>
                <w:szCs w:val="22"/>
                <w:lang w:eastAsia="zh-TW"/>
              </w:rPr>
            </w:pPr>
            <w:r>
              <w:rPr>
                <w:rFonts w:eastAsiaTheme="minorEastAsia"/>
                <w:sz w:val="22"/>
                <w:szCs w:val="22"/>
                <w:lang w:eastAsia="zh-TW"/>
              </w:rPr>
              <w:t>6</w:t>
            </w:r>
            <w:r w:rsidR="009D0FF6">
              <w:rPr>
                <w:rFonts w:eastAsiaTheme="minorEastAsia"/>
                <w:sz w:val="22"/>
                <w:szCs w:val="22"/>
                <w:lang w:eastAsia="zh-TW"/>
              </w:rPr>
              <w:t>.7</w:t>
            </w:r>
          </w:p>
        </w:tc>
        <w:tc>
          <w:tcPr>
            <w:tcW w:w="1064" w:type="dxa"/>
            <w:tcBorders>
              <w:top w:val="single" w:sz="8" w:space="0" w:color="auto"/>
              <w:left w:val="nil"/>
              <w:bottom w:val="single" w:sz="4" w:space="0" w:color="auto"/>
              <w:right w:val="single" w:sz="4" w:space="0" w:color="auto"/>
            </w:tcBorders>
            <w:shd w:val="clear" w:color="auto" w:fill="auto"/>
            <w:noWrap/>
            <w:vAlign w:val="center"/>
          </w:tcPr>
          <w:p w14:paraId="4375BA80" w14:textId="415C6BD4" w:rsidR="009D1942" w:rsidRPr="009D0FF6" w:rsidRDefault="009D0FF6" w:rsidP="009D1942">
            <w:pPr>
              <w:spacing w:after="0"/>
              <w:jc w:val="center"/>
              <w:rPr>
                <w:rFonts w:eastAsiaTheme="minorEastAsia"/>
                <w:sz w:val="22"/>
                <w:szCs w:val="22"/>
                <w:lang w:eastAsia="zh-TW"/>
              </w:rPr>
            </w:pPr>
            <w:r>
              <w:rPr>
                <w:rFonts w:eastAsiaTheme="minorEastAsia" w:hint="eastAsia"/>
                <w:sz w:val="22"/>
                <w:szCs w:val="22"/>
                <w:lang w:eastAsia="zh-TW"/>
              </w:rPr>
              <w:t>1</w:t>
            </w:r>
            <w:r w:rsidR="00A46E4F">
              <w:rPr>
                <w:rFonts w:eastAsiaTheme="minorEastAsia"/>
                <w:sz w:val="22"/>
                <w:szCs w:val="22"/>
                <w:lang w:eastAsia="zh-TW"/>
              </w:rPr>
              <w:t>3</w:t>
            </w:r>
            <w:r>
              <w:rPr>
                <w:rFonts w:eastAsiaTheme="minorEastAsia"/>
                <w:sz w:val="22"/>
                <w:szCs w:val="22"/>
                <w:lang w:eastAsia="zh-TW"/>
              </w:rPr>
              <w:t>.3</w:t>
            </w:r>
          </w:p>
        </w:tc>
        <w:tc>
          <w:tcPr>
            <w:tcW w:w="850" w:type="dxa"/>
            <w:tcBorders>
              <w:top w:val="single" w:sz="8" w:space="0" w:color="auto"/>
              <w:left w:val="nil"/>
              <w:bottom w:val="single" w:sz="4" w:space="0" w:color="auto"/>
              <w:right w:val="single" w:sz="4" w:space="0" w:color="auto"/>
            </w:tcBorders>
            <w:vAlign w:val="center"/>
          </w:tcPr>
          <w:p w14:paraId="16808EF4" w14:textId="6B7BD4C3" w:rsidR="009D1942" w:rsidRPr="000D2ED1" w:rsidRDefault="000D2ED1" w:rsidP="009D1942">
            <w:pPr>
              <w:spacing w:after="0"/>
              <w:jc w:val="center"/>
              <w:rPr>
                <w:rFonts w:eastAsiaTheme="minorEastAsia"/>
                <w:sz w:val="22"/>
                <w:szCs w:val="22"/>
                <w:lang w:eastAsia="zh-TW"/>
              </w:rPr>
            </w:pPr>
            <w:r>
              <w:rPr>
                <w:rFonts w:eastAsiaTheme="minorEastAsia" w:hint="eastAsia"/>
                <w:sz w:val="22"/>
                <w:szCs w:val="22"/>
                <w:lang w:eastAsia="zh-TW"/>
              </w:rPr>
              <w:t>6</w:t>
            </w:r>
            <w:r>
              <w:rPr>
                <w:rFonts w:eastAsiaTheme="minorEastAsia"/>
                <w:sz w:val="22"/>
                <w:szCs w:val="22"/>
                <w:lang w:eastAsia="zh-TW"/>
              </w:rPr>
              <w:t>.6</w:t>
            </w:r>
          </w:p>
        </w:tc>
        <w:tc>
          <w:tcPr>
            <w:tcW w:w="980" w:type="dxa"/>
            <w:tcBorders>
              <w:top w:val="single" w:sz="8" w:space="0" w:color="auto"/>
              <w:left w:val="nil"/>
              <w:bottom w:val="single" w:sz="4" w:space="0" w:color="auto"/>
              <w:right w:val="single" w:sz="4" w:space="0" w:color="auto"/>
            </w:tcBorders>
            <w:vAlign w:val="center"/>
          </w:tcPr>
          <w:p w14:paraId="5CF8E0EF" w14:textId="7AB6B339" w:rsidR="009D1942" w:rsidRPr="007050F8" w:rsidRDefault="007050F8" w:rsidP="009D1942">
            <w:pPr>
              <w:spacing w:after="0"/>
              <w:jc w:val="center"/>
              <w:rPr>
                <w:rFonts w:eastAsiaTheme="minorEastAsia"/>
                <w:sz w:val="22"/>
                <w:szCs w:val="22"/>
                <w:lang w:eastAsia="zh-TW"/>
              </w:rPr>
            </w:pPr>
            <w:r>
              <w:rPr>
                <w:rFonts w:eastAsiaTheme="minorEastAsia" w:hint="eastAsia"/>
                <w:sz w:val="22"/>
                <w:szCs w:val="22"/>
                <w:lang w:eastAsia="zh-TW"/>
              </w:rPr>
              <w:t>-</w:t>
            </w:r>
            <w:r>
              <w:rPr>
                <w:rFonts w:eastAsiaTheme="minorEastAsia"/>
                <w:sz w:val="22"/>
                <w:szCs w:val="22"/>
                <w:lang w:eastAsia="zh-TW"/>
              </w:rPr>
              <w:t>5.9</w:t>
            </w:r>
          </w:p>
        </w:tc>
      </w:tr>
      <w:tr w:rsidR="009D1942" w:rsidRPr="00A97373" w14:paraId="41FF0ED5"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0EC48D13" w14:textId="77777777" w:rsidR="009D1942" w:rsidRPr="00A97373" w:rsidRDefault="009D1942" w:rsidP="009D1942">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14:paraId="2564DA6F" w14:textId="77777777" w:rsidR="009D1942" w:rsidRPr="00A97373" w:rsidRDefault="009D1942" w:rsidP="009D1942">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14:paraId="291CA792" w14:textId="77777777" w:rsidR="009D1942" w:rsidRPr="00A97373" w:rsidRDefault="009D1942" w:rsidP="009D1942">
            <w:pPr>
              <w:spacing w:after="0"/>
              <w:jc w:val="center"/>
              <w:rPr>
                <w:sz w:val="22"/>
                <w:szCs w:val="22"/>
                <w:lang w:eastAsia="zh-CN"/>
              </w:rPr>
            </w:pP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4B555E4F" w14:textId="5F27749B" w:rsidR="009D1942" w:rsidRPr="00704B0B" w:rsidRDefault="009D1942" w:rsidP="009D1942">
            <w:pPr>
              <w:spacing w:after="0"/>
              <w:jc w:val="center"/>
              <w:rPr>
                <w:sz w:val="22"/>
                <w:szCs w:val="22"/>
                <w:lang w:eastAsia="zh-CN"/>
              </w:rPr>
            </w:pPr>
            <w:r w:rsidRPr="00704B0B">
              <w:rPr>
                <w:sz w:val="22"/>
                <w:szCs w:val="22"/>
                <w:lang w:eastAsia="zh-CN"/>
              </w:rPr>
              <w:t>4.84</w:t>
            </w:r>
          </w:p>
        </w:tc>
        <w:tc>
          <w:tcPr>
            <w:tcW w:w="850" w:type="dxa"/>
            <w:tcBorders>
              <w:top w:val="single" w:sz="4" w:space="0" w:color="auto"/>
              <w:left w:val="single" w:sz="4" w:space="0" w:color="auto"/>
              <w:bottom w:val="single" w:sz="4" w:space="0" w:color="000000"/>
              <w:right w:val="single" w:sz="4" w:space="0" w:color="auto"/>
            </w:tcBorders>
            <w:shd w:val="clear" w:color="000000" w:fill="DDEBF7"/>
            <w:noWrap/>
            <w:vAlign w:val="center"/>
            <w:hideMark/>
          </w:tcPr>
          <w:p w14:paraId="250FE779" w14:textId="36BDC4B7" w:rsidR="009D1942" w:rsidRPr="00704B0B" w:rsidRDefault="009D1942" w:rsidP="009D1942">
            <w:pPr>
              <w:spacing w:after="0"/>
              <w:jc w:val="center"/>
              <w:rPr>
                <w:sz w:val="22"/>
                <w:szCs w:val="22"/>
                <w:lang w:eastAsia="zh-CN"/>
              </w:rPr>
            </w:pPr>
            <w:r w:rsidRPr="00704B0B">
              <w:rPr>
                <w:sz w:val="22"/>
                <w:szCs w:val="22"/>
                <w:lang w:eastAsia="zh-CN"/>
              </w:rPr>
              <w:t>N/A</w:t>
            </w:r>
          </w:p>
        </w:tc>
        <w:tc>
          <w:tcPr>
            <w:tcW w:w="992" w:type="dxa"/>
            <w:tcBorders>
              <w:top w:val="single" w:sz="4" w:space="0" w:color="auto"/>
              <w:left w:val="nil"/>
              <w:bottom w:val="single" w:sz="4" w:space="0" w:color="auto"/>
              <w:right w:val="nil"/>
            </w:tcBorders>
            <w:shd w:val="clear" w:color="000000" w:fill="DDEBF7"/>
            <w:noWrap/>
            <w:vAlign w:val="center"/>
            <w:hideMark/>
          </w:tcPr>
          <w:p w14:paraId="6E2FE093" w14:textId="0D8B2C31" w:rsidR="009D1942" w:rsidRPr="00704B0B" w:rsidRDefault="009D1942" w:rsidP="009D1942">
            <w:pPr>
              <w:spacing w:after="0"/>
              <w:jc w:val="center"/>
              <w:rPr>
                <w:sz w:val="22"/>
                <w:szCs w:val="22"/>
                <w:lang w:eastAsia="zh-CN"/>
              </w:rPr>
            </w:pPr>
            <w:r w:rsidRPr="00704B0B">
              <w:rPr>
                <w:sz w:val="22"/>
                <w:szCs w:val="22"/>
                <w:lang w:eastAsia="zh-CN"/>
              </w:rPr>
              <w:t>MCS 13</w:t>
            </w:r>
          </w:p>
        </w:tc>
        <w:tc>
          <w:tcPr>
            <w:tcW w:w="106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DC75C84" w14:textId="2A279EC7" w:rsidR="009D1942" w:rsidRPr="00704B0B" w:rsidRDefault="00A46E4F" w:rsidP="009D1942">
            <w:pPr>
              <w:spacing w:after="0"/>
              <w:jc w:val="center"/>
              <w:rPr>
                <w:rFonts w:eastAsiaTheme="minorEastAsia"/>
                <w:sz w:val="22"/>
                <w:szCs w:val="22"/>
                <w:lang w:eastAsia="zh-TW"/>
              </w:rPr>
            </w:pPr>
            <w:r w:rsidRPr="00704B0B">
              <w:rPr>
                <w:rFonts w:eastAsiaTheme="minorEastAsia"/>
                <w:sz w:val="22"/>
                <w:szCs w:val="22"/>
                <w:lang w:eastAsia="zh-TW"/>
              </w:rPr>
              <w:t>5</w:t>
            </w:r>
            <w:r w:rsidR="009D0FF6" w:rsidRPr="00704B0B">
              <w:rPr>
                <w:rFonts w:eastAsiaTheme="minorEastAsia"/>
                <w:sz w:val="22"/>
                <w:szCs w:val="22"/>
                <w:lang w:eastAsia="zh-TW"/>
              </w:rPr>
              <w:t>.0</w:t>
            </w:r>
          </w:p>
        </w:tc>
        <w:tc>
          <w:tcPr>
            <w:tcW w:w="1064" w:type="dxa"/>
            <w:tcBorders>
              <w:top w:val="single" w:sz="4" w:space="0" w:color="auto"/>
              <w:left w:val="nil"/>
              <w:bottom w:val="single" w:sz="4" w:space="0" w:color="auto"/>
              <w:right w:val="single" w:sz="4" w:space="0" w:color="auto"/>
            </w:tcBorders>
            <w:shd w:val="clear" w:color="auto" w:fill="auto"/>
            <w:noWrap/>
            <w:vAlign w:val="center"/>
          </w:tcPr>
          <w:p w14:paraId="24350A33" w14:textId="095739FA" w:rsidR="009D1942" w:rsidRPr="00704B0B" w:rsidRDefault="00A46E4F" w:rsidP="009D1942">
            <w:pPr>
              <w:spacing w:after="0"/>
              <w:jc w:val="center"/>
              <w:rPr>
                <w:rFonts w:eastAsiaTheme="minorEastAsia"/>
                <w:sz w:val="22"/>
                <w:szCs w:val="22"/>
                <w:lang w:eastAsia="zh-TW"/>
              </w:rPr>
            </w:pPr>
            <w:r w:rsidRPr="00704B0B">
              <w:rPr>
                <w:rFonts w:eastAsiaTheme="minorEastAsia"/>
                <w:sz w:val="22"/>
                <w:szCs w:val="22"/>
                <w:lang w:eastAsia="zh-TW"/>
              </w:rPr>
              <w:t>7</w:t>
            </w:r>
            <w:r w:rsidR="009D0FF6" w:rsidRPr="00704B0B">
              <w:rPr>
                <w:rFonts w:eastAsiaTheme="minorEastAsia"/>
                <w:sz w:val="22"/>
                <w:szCs w:val="22"/>
                <w:lang w:eastAsia="zh-TW"/>
              </w:rPr>
              <w:t>.6</w:t>
            </w:r>
          </w:p>
        </w:tc>
        <w:tc>
          <w:tcPr>
            <w:tcW w:w="850" w:type="dxa"/>
            <w:tcBorders>
              <w:top w:val="single" w:sz="4" w:space="0" w:color="auto"/>
              <w:left w:val="nil"/>
              <w:bottom w:val="single" w:sz="4" w:space="0" w:color="auto"/>
              <w:right w:val="single" w:sz="4" w:space="0" w:color="auto"/>
            </w:tcBorders>
            <w:vAlign w:val="center"/>
          </w:tcPr>
          <w:p w14:paraId="21D4FCA1" w14:textId="21B0C57C" w:rsidR="009D1942" w:rsidRPr="00704B0B" w:rsidRDefault="000D2ED1" w:rsidP="009D1942">
            <w:pPr>
              <w:spacing w:after="0"/>
              <w:jc w:val="center"/>
              <w:rPr>
                <w:rFonts w:eastAsiaTheme="minorEastAsia"/>
                <w:sz w:val="22"/>
                <w:szCs w:val="22"/>
                <w:lang w:eastAsia="zh-TW"/>
              </w:rPr>
            </w:pPr>
            <w:r w:rsidRPr="00704B0B">
              <w:rPr>
                <w:rFonts w:eastAsiaTheme="minorEastAsia" w:hint="eastAsia"/>
                <w:sz w:val="22"/>
                <w:szCs w:val="22"/>
                <w:lang w:eastAsia="zh-TW"/>
              </w:rPr>
              <w:t>2</w:t>
            </w:r>
            <w:r w:rsidRPr="00704B0B">
              <w:rPr>
                <w:rFonts w:eastAsiaTheme="minorEastAsia"/>
                <w:sz w:val="22"/>
                <w:szCs w:val="22"/>
                <w:lang w:eastAsia="zh-TW"/>
              </w:rPr>
              <w:t>.6</w:t>
            </w:r>
          </w:p>
        </w:tc>
        <w:tc>
          <w:tcPr>
            <w:tcW w:w="980" w:type="dxa"/>
            <w:tcBorders>
              <w:top w:val="single" w:sz="4" w:space="0" w:color="auto"/>
              <w:left w:val="nil"/>
              <w:bottom w:val="single" w:sz="4" w:space="0" w:color="auto"/>
              <w:right w:val="single" w:sz="4" w:space="0" w:color="auto"/>
            </w:tcBorders>
            <w:vAlign w:val="center"/>
          </w:tcPr>
          <w:p w14:paraId="02EC6583" w14:textId="411F4D30" w:rsidR="009D1942" w:rsidRPr="00704B0B" w:rsidRDefault="003771E4" w:rsidP="009D1942">
            <w:pPr>
              <w:spacing w:after="0"/>
              <w:jc w:val="center"/>
              <w:rPr>
                <w:rFonts w:eastAsiaTheme="minorEastAsia"/>
                <w:sz w:val="22"/>
                <w:szCs w:val="22"/>
                <w:lang w:eastAsia="zh-TW"/>
              </w:rPr>
            </w:pPr>
            <w:r w:rsidRPr="00704B0B">
              <w:rPr>
                <w:rFonts w:eastAsiaTheme="minorEastAsia" w:hint="eastAsia"/>
                <w:sz w:val="22"/>
                <w:szCs w:val="22"/>
                <w:lang w:eastAsia="zh-TW"/>
              </w:rPr>
              <w:t>-</w:t>
            </w:r>
            <w:r w:rsidRPr="00704B0B">
              <w:rPr>
                <w:rFonts w:eastAsiaTheme="minorEastAsia"/>
                <w:sz w:val="22"/>
                <w:szCs w:val="22"/>
                <w:lang w:eastAsia="zh-TW"/>
              </w:rPr>
              <w:t>1.1</w:t>
            </w:r>
          </w:p>
        </w:tc>
      </w:tr>
      <w:tr w:rsidR="009D1942" w:rsidRPr="00A97373" w14:paraId="3BACD95D"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58446275" w14:textId="77777777" w:rsidR="009D1942" w:rsidRPr="00A97373" w:rsidRDefault="009D1942" w:rsidP="001072F8">
            <w:pPr>
              <w:spacing w:after="0"/>
              <w:jc w:val="center"/>
              <w:rPr>
                <w:sz w:val="22"/>
                <w:szCs w:val="22"/>
                <w:lang w:eastAsia="zh-CN"/>
              </w:rPr>
            </w:pPr>
          </w:p>
        </w:tc>
        <w:tc>
          <w:tcPr>
            <w:tcW w:w="990" w:type="dxa"/>
            <w:vMerge w:val="restart"/>
            <w:tcBorders>
              <w:top w:val="nil"/>
              <w:left w:val="single" w:sz="8" w:space="0" w:color="auto"/>
              <w:bottom w:val="single" w:sz="8" w:space="0" w:color="000000"/>
              <w:right w:val="nil"/>
            </w:tcBorders>
            <w:shd w:val="clear" w:color="000000" w:fill="DDEBF7"/>
            <w:vAlign w:val="center"/>
            <w:hideMark/>
          </w:tcPr>
          <w:p w14:paraId="2244C7DD" w14:textId="77777777" w:rsidR="009D1942" w:rsidRDefault="009D1942" w:rsidP="001072F8">
            <w:pPr>
              <w:spacing w:after="0"/>
              <w:jc w:val="center"/>
              <w:rPr>
                <w:sz w:val="22"/>
                <w:szCs w:val="22"/>
                <w:lang w:eastAsia="zh-CN"/>
              </w:rPr>
            </w:pPr>
            <w:r w:rsidRPr="00A97373">
              <w:rPr>
                <w:sz w:val="22"/>
                <w:szCs w:val="22"/>
                <w:lang w:eastAsia="zh-CN"/>
              </w:rPr>
              <w:t>TDLC</w:t>
            </w:r>
          </w:p>
          <w:p w14:paraId="52821811" w14:textId="0208AF96" w:rsidR="009D1942" w:rsidRPr="00A97373" w:rsidRDefault="009D1942" w:rsidP="001072F8">
            <w:pPr>
              <w:spacing w:after="0"/>
              <w:jc w:val="center"/>
              <w:rPr>
                <w:sz w:val="22"/>
                <w:szCs w:val="22"/>
                <w:lang w:eastAsia="zh-CN"/>
              </w:rPr>
            </w:pPr>
            <w:r>
              <w:rPr>
                <w:sz w:val="22"/>
                <w:szCs w:val="22"/>
                <w:lang w:eastAsia="zh-CN"/>
              </w:rPr>
              <w:t>300-100</w:t>
            </w:r>
          </w:p>
        </w:tc>
        <w:tc>
          <w:tcPr>
            <w:tcW w:w="1000" w:type="dxa"/>
            <w:vMerge w:val="restart"/>
            <w:tcBorders>
              <w:top w:val="nil"/>
              <w:left w:val="single" w:sz="8" w:space="0" w:color="auto"/>
              <w:bottom w:val="single" w:sz="8" w:space="0" w:color="000000"/>
              <w:right w:val="single" w:sz="4" w:space="0" w:color="auto"/>
            </w:tcBorders>
            <w:shd w:val="clear" w:color="000000" w:fill="DDEBF7"/>
            <w:vAlign w:val="center"/>
            <w:hideMark/>
          </w:tcPr>
          <w:p w14:paraId="63E21DCA" w14:textId="77777777" w:rsidR="009D1942" w:rsidRPr="00A97373" w:rsidRDefault="009D1942" w:rsidP="001072F8">
            <w:pPr>
              <w:spacing w:after="0"/>
              <w:jc w:val="center"/>
              <w:rPr>
                <w:sz w:val="22"/>
                <w:szCs w:val="22"/>
                <w:lang w:eastAsia="zh-CN"/>
              </w:rPr>
            </w:pPr>
            <w:r w:rsidRPr="00A97373">
              <w:rPr>
                <w:sz w:val="22"/>
                <w:szCs w:val="22"/>
                <w:lang w:eastAsia="zh-CN"/>
              </w:rPr>
              <w:t>2 Rx</w:t>
            </w: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749DB183" w14:textId="28B41230" w:rsidR="009D1942" w:rsidRPr="00704B0B" w:rsidRDefault="009D1942" w:rsidP="009D1942">
            <w:pPr>
              <w:spacing w:after="0"/>
              <w:jc w:val="center"/>
              <w:rPr>
                <w:sz w:val="22"/>
                <w:szCs w:val="22"/>
                <w:lang w:eastAsia="zh-CN"/>
              </w:rPr>
            </w:pPr>
            <w:r w:rsidRPr="00704B0B">
              <w:rPr>
                <w:sz w:val="22"/>
                <w:szCs w:val="22"/>
                <w:lang w:eastAsia="zh-CN"/>
              </w:rPr>
              <w:t>7.77</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60AFD457" w14:textId="47BAF2D3" w:rsidR="009D1942" w:rsidRPr="00704B0B" w:rsidRDefault="009D1942" w:rsidP="009D1942">
            <w:pPr>
              <w:spacing w:after="0"/>
              <w:jc w:val="center"/>
              <w:rPr>
                <w:sz w:val="22"/>
                <w:szCs w:val="22"/>
                <w:lang w:eastAsia="zh-CN"/>
              </w:rPr>
            </w:pPr>
            <w:r w:rsidRPr="00704B0B">
              <w:rPr>
                <w:sz w:val="22"/>
                <w:szCs w:val="22"/>
                <w:lang w:eastAsia="zh-CN"/>
              </w:rPr>
              <w:t>2.29</w:t>
            </w:r>
          </w:p>
        </w:tc>
        <w:tc>
          <w:tcPr>
            <w:tcW w:w="992" w:type="dxa"/>
            <w:tcBorders>
              <w:top w:val="single" w:sz="4" w:space="0" w:color="auto"/>
              <w:left w:val="nil"/>
              <w:bottom w:val="single" w:sz="4" w:space="0" w:color="auto"/>
              <w:right w:val="single" w:sz="8" w:space="0" w:color="auto"/>
            </w:tcBorders>
            <w:shd w:val="clear" w:color="000000" w:fill="DDEBF7"/>
            <w:noWrap/>
            <w:vAlign w:val="center"/>
          </w:tcPr>
          <w:p w14:paraId="54720138" w14:textId="68DD2878" w:rsidR="009D1942" w:rsidRPr="00704B0B" w:rsidRDefault="009D1942" w:rsidP="009D1942">
            <w:pPr>
              <w:spacing w:after="0"/>
              <w:jc w:val="center"/>
              <w:rPr>
                <w:sz w:val="22"/>
                <w:szCs w:val="22"/>
                <w:lang w:eastAsia="zh-CN"/>
              </w:rPr>
            </w:pPr>
            <w:r w:rsidRPr="00704B0B">
              <w:rPr>
                <w:sz w:val="22"/>
                <w:szCs w:val="22"/>
                <w:lang w:eastAsia="zh-CN"/>
              </w:rPr>
              <w:t>MCS 13</w:t>
            </w:r>
          </w:p>
        </w:tc>
        <w:tc>
          <w:tcPr>
            <w:tcW w:w="1063" w:type="dxa"/>
            <w:tcBorders>
              <w:top w:val="single" w:sz="4" w:space="0" w:color="auto"/>
              <w:left w:val="nil"/>
              <w:bottom w:val="single" w:sz="4" w:space="0" w:color="auto"/>
              <w:right w:val="single" w:sz="4" w:space="0" w:color="auto"/>
            </w:tcBorders>
            <w:shd w:val="clear" w:color="auto" w:fill="auto"/>
            <w:noWrap/>
            <w:vAlign w:val="center"/>
          </w:tcPr>
          <w:p w14:paraId="34A5A599" w14:textId="5D467086" w:rsidR="009D1942" w:rsidRPr="00704B0B" w:rsidRDefault="00015CEF" w:rsidP="009D1942">
            <w:pPr>
              <w:spacing w:after="0"/>
              <w:jc w:val="center"/>
              <w:rPr>
                <w:rFonts w:eastAsiaTheme="minorEastAsia"/>
                <w:sz w:val="22"/>
                <w:szCs w:val="22"/>
                <w:lang w:eastAsia="zh-TW"/>
              </w:rPr>
            </w:pPr>
            <w:r w:rsidRPr="00704B0B">
              <w:rPr>
                <w:rFonts w:eastAsiaTheme="minorEastAsia" w:hint="eastAsia"/>
                <w:sz w:val="22"/>
                <w:szCs w:val="22"/>
                <w:lang w:eastAsia="zh-TW"/>
              </w:rPr>
              <w:t>1</w:t>
            </w:r>
            <w:r w:rsidR="00A46E4F" w:rsidRPr="00704B0B">
              <w:rPr>
                <w:rFonts w:eastAsiaTheme="minorEastAsia"/>
                <w:sz w:val="22"/>
                <w:szCs w:val="22"/>
                <w:lang w:eastAsia="zh-TW"/>
              </w:rPr>
              <w:t>3</w:t>
            </w:r>
            <w:r w:rsidRPr="00704B0B">
              <w:rPr>
                <w:rFonts w:eastAsiaTheme="minorEastAsia"/>
                <w:sz w:val="22"/>
                <w:szCs w:val="22"/>
                <w:lang w:eastAsia="zh-TW"/>
              </w:rPr>
              <w:t>.4</w:t>
            </w:r>
          </w:p>
        </w:tc>
        <w:tc>
          <w:tcPr>
            <w:tcW w:w="1064" w:type="dxa"/>
            <w:tcBorders>
              <w:top w:val="single" w:sz="4" w:space="0" w:color="auto"/>
              <w:left w:val="nil"/>
              <w:bottom w:val="single" w:sz="4" w:space="0" w:color="auto"/>
              <w:right w:val="single" w:sz="4" w:space="0" w:color="auto"/>
            </w:tcBorders>
            <w:shd w:val="clear" w:color="auto" w:fill="auto"/>
            <w:noWrap/>
            <w:vAlign w:val="center"/>
          </w:tcPr>
          <w:p w14:paraId="51CEB9C5" w14:textId="2FB6BCF0" w:rsidR="009D1942" w:rsidRPr="00704B0B" w:rsidRDefault="00015CEF" w:rsidP="009D1942">
            <w:pPr>
              <w:spacing w:after="0"/>
              <w:jc w:val="center"/>
              <w:rPr>
                <w:rFonts w:eastAsiaTheme="minorEastAsia"/>
                <w:sz w:val="22"/>
                <w:szCs w:val="22"/>
                <w:lang w:eastAsia="zh-TW"/>
              </w:rPr>
            </w:pPr>
            <w:r w:rsidRPr="00704B0B">
              <w:rPr>
                <w:rFonts w:eastAsiaTheme="minorEastAsia" w:hint="eastAsia"/>
                <w:sz w:val="22"/>
                <w:szCs w:val="22"/>
                <w:lang w:eastAsia="zh-TW"/>
              </w:rPr>
              <w:t>1</w:t>
            </w:r>
            <w:r w:rsidR="00A46E4F" w:rsidRPr="00704B0B">
              <w:rPr>
                <w:rFonts w:eastAsiaTheme="minorEastAsia"/>
                <w:sz w:val="22"/>
                <w:szCs w:val="22"/>
                <w:lang w:eastAsia="zh-TW"/>
              </w:rPr>
              <w:t>5</w:t>
            </w:r>
            <w:r w:rsidRPr="00704B0B">
              <w:rPr>
                <w:rFonts w:eastAsiaTheme="minorEastAsia"/>
                <w:sz w:val="22"/>
                <w:szCs w:val="22"/>
                <w:lang w:eastAsia="zh-TW"/>
              </w:rPr>
              <w:t>.2</w:t>
            </w:r>
          </w:p>
        </w:tc>
        <w:tc>
          <w:tcPr>
            <w:tcW w:w="850" w:type="dxa"/>
            <w:tcBorders>
              <w:top w:val="single" w:sz="4" w:space="0" w:color="auto"/>
              <w:left w:val="nil"/>
              <w:bottom w:val="single" w:sz="4" w:space="0" w:color="auto"/>
              <w:right w:val="single" w:sz="4" w:space="0" w:color="auto"/>
            </w:tcBorders>
            <w:vAlign w:val="center"/>
          </w:tcPr>
          <w:p w14:paraId="02B99695" w14:textId="43A55542" w:rsidR="009D1942" w:rsidRPr="00704B0B" w:rsidRDefault="000D2ED1" w:rsidP="009D1942">
            <w:pPr>
              <w:spacing w:after="0"/>
              <w:jc w:val="center"/>
              <w:rPr>
                <w:rFonts w:eastAsiaTheme="minorEastAsia"/>
                <w:sz w:val="22"/>
                <w:szCs w:val="22"/>
                <w:lang w:eastAsia="zh-TW"/>
              </w:rPr>
            </w:pPr>
            <w:r w:rsidRPr="00704B0B">
              <w:rPr>
                <w:rFonts w:eastAsiaTheme="minorEastAsia" w:hint="eastAsia"/>
                <w:sz w:val="22"/>
                <w:szCs w:val="22"/>
                <w:lang w:eastAsia="zh-TW"/>
              </w:rPr>
              <w:t>1</w:t>
            </w:r>
            <w:r w:rsidRPr="00704B0B">
              <w:rPr>
                <w:rFonts w:eastAsiaTheme="minorEastAsia"/>
                <w:sz w:val="22"/>
                <w:szCs w:val="22"/>
                <w:lang w:eastAsia="zh-TW"/>
              </w:rPr>
              <w:t>.8</w:t>
            </w:r>
          </w:p>
        </w:tc>
        <w:tc>
          <w:tcPr>
            <w:tcW w:w="980" w:type="dxa"/>
            <w:tcBorders>
              <w:top w:val="single" w:sz="4" w:space="0" w:color="auto"/>
              <w:left w:val="nil"/>
              <w:bottom w:val="single" w:sz="4" w:space="0" w:color="auto"/>
              <w:right w:val="single" w:sz="4" w:space="0" w:color="auto"/>
            </w:tcBorders>
            <w:vAlign w:val="center"/>
          </w:tcPr>
          <w:p w14:paraId="24D287B4" w14:textId="2F5C26EF" w:rsidR="009D1942" w:rsidRPr="00704B0B" w:rsidRDefault="003771E4" w:rsidP="009D1942">
            <w:pPr>
              <w:spacing w:after="0"/>
              <w:jc w:val="center"/>
              <w:rPr>
                <w:rFonts w:eastAsiaTheme="minorEastAsia"/>
                <w:sz w:val="22"/>
                <w:szCs w:val="22"/>
                <w:lang w:eastAsia="zh-TW"/>
              </w:rPr>
            </w:pPr>
            <w:r w:rsidRPr="00704B0B">
              <w:rPr>
                <w:rFonts w:eastAsiaTheme="minorEastAsia" w:hint="eastAsia"/>
                <w:sz w:val="22"/>
                <w:szCs w:val="22"/>
                <w:lang w:eastAsia="zh-TW"/>
              </w:rPr>
              <w:t>4</w:t>
            </w:r>
            <w:r w:rsidRPr="00704B0B">
              <w:rPr>
                <w:rFonts w:eastAsiaTheme="minorEastAsia"/>
                <w:sz w:val="22"/>
                <w:szCs w:val="22"/>
                <w:lang w:eastAsia="zh-TW"/>
              </w:rPr>
              <w:t>.0</w:t>
            </w:r>
          </w:p>
        </w:tc>
      </w:tr>
      <w:tr w:rsidR="009D1942" w:rsidRPr="00A97373" w14:paraId="7FA4C927"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50DF8FFD" w14:textId="77777777" w:rsidR="009D1942" w:rsidRPr="00A97373" w:rsidRDefault="009D1942" w:rsidP="001072F8">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14:paraId="2BA3B0E8" w14:textId="77777777" w:rsidR="009D1942" w:rsidRPr="00A97373" w:rsidRDefault="009D1942" w:rsidP="001072F8">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14:paraId="41C67F82" w14:textId="77777777" w:rsidR="009D1942" w:rsidRPr="00A97373" w:rsidRDefault="009D1942" w:rsidP="001072F8">
            <w:pPr>
              <w:spacing w:after="0"/>
              <w:jc w:val="center"/>
              <w:rPr>
                <w:sz w:val="22"/>
                <w:szCs w:val="22"/>
                <w:lang w:eastAsia="zh-CN"/>
              </w:rPr>
            </w:pP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77168626" w14:textId="42A8BC9D" w:rsidR="009D1942" w:rsidRPr="00A97373" w:rsidRDefault="009D1942" w:rsidP="009D1942">
            <w:pPr>
              <w:spacing w:after="0"/>
              <w:jc w:val="center"/>
              <w:rPr>
                <w:sz w:val="22"/>
                <w:szCs w:val="22"/>
                <w:lang w:eastAsia="zh-CN"/>
              </w:rPr>
            </w:pPr>
            <w:r>
              <w:rPr>
                <w:sz w:val="22"/>
                <w:szCs w:val="22"/>
                <w:lang w:eastAsia="zh-CN"/>
              </w:rPr>
              <w:t>5.49</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36255D89" w14:textId="77777777" w:rsidR="009D1942" w:rsidRPr="00A97373" w:rsidRDefault="009D1942" w:rsidP="009D1942">
            <w:pPr>
              <w:spacing w:after="0"/>
              <w:jc w:val="center"/>
              <w:rPr>
                <w:sz w:val="22"/>
                <w:szCs w:val="22"/>
                <w:lang w:eastAsia="zh-CN"/>
              </w:rPr>
            </w:pPr>
            <w:r w:rsidRPr="00A97373">
              <w:rPr>
                <w:sz w:val="22"/>
                <w:szCs w:val="22"/>
                <w:lang w:eastAsia="zh-CN"/>
              </w:rPr>
              <w:t>N/A</w:t>
            </w:r>
          </w:p>
        </w:tc>
        <w:tc>
          <w:tcPr>
            <w:tcW w:w="992" w:type="dxa"/>
            <w:tcBorders>
              <w:top w:val="single" w:sz="8" w:space="0" w:color="auto"/>
              <w:left w:val="nil"/>
              <w:bottom w:val="single" w:sz="4" w:space="0" w:color="auto"/>
              <w:right w:val="single" w:sz="8" w:space="0" w:color="auto"/>
            </w:tcBorders>
            <w:shd w:val="clear" w:color="000000" w:fill="DDEBF7"/>
            <w:noWrap/>
            <w:vAlign w:val="center"/>
          </w:tcPr>
          <w:p w14:paraId="528222D1" w14:textId="076673D7" w:rsidR="009D1942" w:rsidRPr="00A97373" w:rsidRDefault="009D1942" w:rsidP="009D1942">
            <w:pPr>
              <w:spacing w:after="0"/>
              <w:jc w:val="center"/>
              <w:rPr>
                <w:sz w:val="22"/>
                <w:szCs w:val="22"/>
                <w:lang w:eastAsia="zh-CN"/>
              </w:rPr>
            </w:pPr>
            <w:r w:rsidRPr="00A97373">
              <w:rPr>
                <w:sz w:val="22"/>
                <w:szCs w:val="22"/>
                <w:lang w:eastAsia="zh-CN"/>
              </w:rPr>
              <w:t>MCS 13</w:t>
            </w:r>
          </w:p>
        </w:tc>
        <w:tc>
          <w:tcPr>
            <w:tcW w:w="1063" w:type="dxa"/>
            <w:tcBorders>
              <w:top w:val="nil"/>
              <w:left w:val="nil"/>
              <w:bottom w:val="single" w:sz="4" w:space="0" w:color="auto"/>
              <w:right w:val="single" w:sz="4" w:space="0" w:color="auto"/>
            </w:tcBorders>
            <w:shd w:val="clear" w:color="auto" w:fill="auto"/>
            <w:noWrap/>
            <w:vAlign w:val="center"/>
          </w:tcPr>
          <w:p w14:paraId="657E81CB" w14:textId="2A90B624" w:rsidR="009D1942" w:rsidRPr="00015CEF" w:rsidRDefault="00015CEF" w:rsidP="009D1942">
            <w:pPr>
              <w:spacing w:after="0"/>
              <w:jc w:val="center"/>
              <w:rPr>
                <w:rFonts w:eastAsiaTheme="minorEastAsia"/>
                <w:sz w:val="22"/>
                <w:szCs w:val="22"/>
                <w:lang w:eastAsia="zh-TW"/>
              </w:rPr>
            </w:pPr>
            <w:r>
              <w:rPr>
                <w:rFonts w:eastAsiaTheme="minorEastAsia" w:hint="eastAsia"/>
                <w:sz w:val="22"/>
                <w:szCs w:val="22"/>
                <w:lang w:eastAsia="zh-TW"/>
              </w:rPr>
              <w:t>1</w:t>
            </w:r>
            <w:r w:rsidR="00A46E4F">
              <w:rPr>
                <w:rFonts w:eastAsiaTheme="minorEastAsia"/>
                <w:sz w:val="22"/>
                <w:szCs w:val="22"/>
                <w:lang w:eastAsia="zh-TW"/>
              </w:rPr>
              <w:t>1</w:t>
            </w:r>
            <w:r>
              <w:rPr>
                <w:rFonts w:eastAsiaTheme="minorEastAsia"/>
                <w:sz w:val="22"/>
                <w:szCs w:val="22"/>
                <w:lang w:eastAsia="zh-TW"/>
              </w:rPr>
              <w:t>.1</w:t>
            </w:r>
          </w:p>
        </w:tc>
        <w:tc>
          <w:tcPr>
            <w:tcW w:w="1064" w:type="dxa"/>
            <w:tcBorders>
              <w:top w:val="nil"/>
              <w:left w:val="nil"/>
              <w:bottom w:val="single" w:sz="4" w:space="0" w:color="auto"/>
              <w:right w:val="single" w:sz="4" w:space="0" w:color="auto"/>
            </w:tcBorders>
            <w:shd w:val="clear" w:color="auto" w:fill="auto"/>
            <w:noWrap/>
            <w:vAlign w:val="center"/>
          </w:tcPr>
          <w:p w14:paraId="414628BB" w14:textId="2DA62739" w:rsidR="009D1942" w:rsidRPr="00015CEF" w:rsidRDefault="00015CEF" w:rsidP="009D1942">
            <w:pPr>
              <w:spacing w:after="0"/>
              <w:jc w:val="center"/>
              <w:rPr>
                <w:rFonts w:eastAsiaTheme="minorEastAsia"/>
                <w:sz w:val="22"/>
                <w:szCs w:val="22"/>
                <w:lang w:eastAsia="zh-TW"/>
              </w:rPr>
            </w:pPr>
            <w:r>
              <w:rPr>
                <w:rFonts w:eastAsiaTheme="minorEastAsia" w:hint="eastAsia"/>
                <w:sz w:val="22"/>
                <w:szCs w:val="22"/>
                <w:lang w:eastAsia="zh-TW"/>
              </w:rPr>
              <w:t>1</w:t>
            </w:r>
            <w:r w:rsidR="00A46E4F">
              <w:rPr>
                <w:rFonts w:eastAsiaTheme="minorEastAsia"/>
                <w:sz w:val="22"/>
                <w:szCs w:val="22"/>
                <w:lang w:eastAsia="zh-TW"/>
              </w:rPr>
              <w:t>2</w:t>
            </w:r>
            <w:r>
              <w:rPr>
                <w:rFonts w:eastAsiaTheme="minorEastAsia"/>
                <w:sz w:val="22"/>
                <w:szCs w:val="22"/>
                <w:lang w:eastAsia="zh-TW"/>
              </w:rPr>
              <w:t>.6</w:t>
            </w:r>
          </w:p>
        </w:tc>
        <w:tc>
          <w:tcPr>
            <w:tcW w:w="850" w:type="dxa"/>
            <w:tcBorders>
              <w:top w:val="nil"/>
              <w:left w:val="nil"/>
              <w:bottom w:val="single" w:sz="4" w:space="0" w:color="auto"/>
              <w:right w:val="single" w:sz="4" w:space="0" w:color="auto"/>
            </w:tcBorders>
            <w:vAlign w:val="center"/>
          </w:tcPr>
          <w:p w14:paraId="3B955B8F" w14:textId="14539FB7" w:rsidR="009D1942" w:rsidRPr="000D2ED1" w:rsidRDefault="000D2ED1" w:rsidP="009D1942">
            <w:pPr>
              <w:spacing w:after="0"/>
              <w:jc w:val="center"/>
              <w:rPr>
                <w:rFonts w:eastAsiaTheme="minorEastAsia"/>
                <w:sz w:val="22"/>
                <w:szCs w:val="22"/>
                <w:lang w:eastAsia="zh-TW"/>
              </w:rPr>
            </w:pPr>
            <w:r>
              <w:rPr>
                <w:rFonts w:eastAsiaTheme="minorEastAsia" w:hint="eastAsia"/>
                <w:sz w:val="22"/>
                <w:szCs w:val="22"/>
                <w:lang w:eastAsia="zh-TW"/>
              </w:rPr>
              <w:t>1</w:t>
            </w:r>
            <w:r>
              <w:rPr>
                <w:rFonts w:eastAsiaTheme="minorEastAsia"/>
                <w:sz w:val="22"/>
                <w:szCs w:val="22"/>
                <w:lang w:eastAsia="zh-TW"/>
              </w:rPr>
              <w:t>.5</w:t>
            </w:r>
          </w:p>
        </w:tc>
        <w:tc>
          <w:tcPr>
            <w:tcW w:w="980" w:type="dxa"/>
            <w:tcBorders>
              <w:top w:val="nil"/>
              <w:left w:val="nil"/>
              <w:bottom w:val="single" w:sz="4" w:space="0" w:color="auto"/>
              <w:right w:val="single" w:sz="4" w:space="0" w:color="auto"/>
            </w:tcBorders>
            <w:vAlign w:val="center"/>
          </w:tcPr>
          <w:p w14:paraId="6BE65DAE" w14:textId="5900C231" w:rsidR="009D1942" w:rsidRPr="003771E4" w:rsidRDefault="003771E4" w:rsidP="009D1942">
            <w:pPr>
              <w:spacing w:after="0"/>
              <w:jc w:val="center"/>
              <w:rPr>
                <w:rFonts w:eastAsiaTheme="minorEastAsia"/>
                <w:sz w:val="22"/>
                <w:szCs w:val="22"/>
                <w:lang w:eastAsia="zh-TW"/>
              </w:rPr>
            </w:pPr>
            <w:r>
              <w:rPr>
                <w:rFonts w:eastAsiaTheme="minorEastAsia" w:hint="eastAsia"/>
                <w:sz w:val="22"/>
                <w:szCs w:val="22"/>
                <w:lang w:eastAsia="zh-TW"/>
              </w:rPr>
              <w:t>4</w:t>
            </w:r>
            <w:r>
              <w:rPr>
                <w:rFonts w:eastAsiaTheme="minorEastAsia"/>
                <w:sz w:val="22"/>
                <w:szCs w:val="22"/>
                <w:lang w:eastAsia="zh-TW"/>
              </w:rPr>
              <w:t>.5</w:t>
            </w:r>
          </w:p>
        </w:tc>
      </w:tr>
      <w:tr w:rsidR="009D1942" w:rsidRPr="00A97373" w14:paraId="310C0306"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5A40DE54" w14:textId="77777777" w:rsidR="009D1942" w:rsidRPr="00A97373" w:rsidRDefault="009D1942" w:rsidP="001072F8">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14:paraId="059E2618" w14:textId="77777777" w:rsidR="009D1942" w:rsidRPr="00A97373" w:rsidRDefault="009D1942" w:rsidP="001072F8">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14:paraId="1F281793" w14:textId="77777777" w:rsidR="009D1942" w:rsidRPr="00A97373" w:rsidRDefault="009D1942" w:rsidP="001072F8">
            <w:pPr>
              <w:spacing w:after="0"/>
              <w:jc w:val="center"/>
              <w:rPr>
                <w:sz w:val="22"/>
                <w:szCs w:val="22"/>
                <w:lang w:eastAsia="zh-CN"/>
              </w:rPr>
            </w:pPr>
          </w:p>
        </w:tc>
        <w:tc>
          <w:tcPr>
            <w:tcW w:w="851" w:type="dxa"/>
            <w:tcBorders>
              <w:top w:val="nil"/>
              <w:left w:val="single" w:sz="4" w:space="0" w:color="auto"/>
              <w:bottom w:val="single" w:sz="8" w:space="0" w:color="000000"/>
              <w:right w:val="single" w:sz="4" w:space="0" w:color="auto"/>
            </w:tcBorders>
            <w:shd w:val="clear" w:color="auto" w:fill="DEEAF6" w:themeFill="accent1" w:themeFillTint="33"/>
            <w:noWrap/>
            <w:vAlign w:val="center"/>
            <w:hideMark/>
          </w:tcPr>
          <w:p w14:paraId="601D265C" w14:textId="5642FA09" w:rsidR="009D1942" w:rsidRPr="00A97373" w:rsidRDefault="009D1942" w:rsidP="009D1942">
            <w:pPr>
              <w:spacing w:after="0"/>
              <w:jc w:val="center"/>
              <w:rPr>
                <w:sz w:val="22"/>
                <w:szCs w:val="22"/>
                <w:lang w:eastAsia="zh-CN"/>
              </w:rPr>
            </w:pPr>
            <w:r w:rsidRPr="00A97373">
              <w:rPr>
                <w:sz w:val="22"/>
                <w:szCs w:val="22"/>
                <w:lang w:eastAsia="zh-CN"/>
              </w:rPr>
              <w:t>5.43</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59558DF5" w14:textId="06E816BE" w:rsidR="009D1942" w:rsidRPr="00A97373" w:rsidRDefault="009D1942" w:rsidP="009D1942">
            <w:pPr>
              <w:spacing w:after="0"/>
              <w:jc w:val="center"/>
              <w:rPr>
                <w:sz w:val="22"/>
                <w:szCs w:val="22"/>
                <w:lang w:eastAsia="zh-CN"/>
              </w:rPr>
            </w:pPr>
            <w:r>
              <w:rPr>
                <w:sz w:val="22"/>
                <w:szCs w:val="22"/>
                <w:lang w:eastAsia="zh-CN"/>
              </w:rPr>
              <w:t>-1.50</w:t>
            </w:r>
          </w:p>
        </w:tc>
        <w:tc>
          <w:tcPr>
            <w:tcW w:w="992" w:type="dxa"/>
            <w:tcBorders>
              <w:top w:val="single" w:sz="8" w:space="0" w:color="auto"/>
              <w:left w:val="nil"/>
              <w:bottom w:val="single" w:sz="4" w:space="0" w:color="auto"/>
              <w:right w:val="single" w:sz="8" w:space="0" w:color="auto"/>
            </w:tcBorders>
            <w:shd w:val="clear" w:color="000000" w:fill="DDEBF7"/>
            <w:noWrap/>
            <w:vAlign w:val="center"/>
          </w:tcPr>
          <w:p w14:paraId="4233D77B" w14:textId="0076B655" w:rsidR="009D1942" w:rsidRPr="00A97373" w:rsidRDefault="009D1942" w:rsidP="009D1942">
            <w:pPr>
              <w:spacing w:after="0"/>
              <w:jc w:val="center"/>
              <w:rPr>
                <w:sz w:val="22"/>
                <w:szCs w:val="22"/>
                <w:lang w:eastAsia="zh-CN"/>
              </w:rPr>
            </w:pPr>
            <w:r w:rsidRPr="00A97373">
              <w:rPr>
                <w:sz w:val="22"/>
                <w:szCs w:val="22"/>
                <w:lang w:eastAsia="zh-CN"/>
              </w:rPr>
              <w:t>MCS 13</w:t>
            </w:r>
          </w:p>
        </w:tc>
        <w:tc>
          <w:tcPr>
            <w:tcW w:w="1063" w:type="dxa"/>
            <w:tcBorders>
              <w:top w:val="nil"/>
              <w:left w:val="nil"/>
              <w:bottom w:val="single" w:sz="4" w:space="0" w:color="auto"/>
              <w:right w:val="single" w:sz="4" w:space="0" w:color="auto"/>
            </w:tcBorders>
            <w:shd w:val="clear" w:color="auto" w:fill="auto"/>
            <w:noWrap/>
            <w:vAlign w:val="center"/>
          </w:tcPr>
          <w:p w14:paraId="59DE5D9A" w14:textId="513326DD" w:rsidR="009D1942" w:rsidRPr="009D0FF6" w:rsidRDefault="009D0FF6" w:rsidP="009D1942">
            <w:pPr>
              <w:spacing w:after="0"/>
              <w:jc w:val="center"/>
              <w:rPr>
                <w:rFonts w:eastAsiaTheme="minorEastAsia"/>
                <w:sz w:val="22"/>
                <w:szCs w:val="22"/>
                <w:lang w:eastAsia="zh-TW"/>
              </w:rPr>
            </w:pPr>
            <w:r>
              <w:rPr>
                <w:rFonts w:eastAsiaTheme="minorEastAsia" w:hint="eastAsia"/>
                <w:sz w:val="22"/>
                <w:szCs w:val="22"/>
                <w:lang w:eastAsia="zh-TW"/>
              </w:rPr>
              <w:t>1</w:t>
            </w:r>
            <w:r w:rsidR="00A46E4F">
              <w:rPr>
                <w:rFonts w:eastAsiaTheme="minorEastAsia"/>
                <w:sz w:val="22"/>
                <w:szCs w:val="22"/>
                <w:lang w:eastAsia="zh-TW"/>
              </w:rPr>
              <w:t>1</w:t>
            </w:r>
            <w:r>
              <w:rPr>
                <w:rFonts w:eastAsiaTheme="minorEastAsia"/>
                <w:sz w:val="22"/>
                <w:szCs w:val="22"/>
                <w:lang w:eastAsia="zh-TW"/>
              </w:rPr>
              <w:t>.8</w:t>
            </w:r>
          </w:p>
        </w:tc>
        <w:tc>
          <w:tcPr>
            <w:tcW w:w="1064" w:type="dxa"/>
            <w:tcBorders>
              <w:top w:val="nil"/>
              <w:left w:val="nil"/>
              <w:bottom w:val="single" w:sz="4" w:space="0" w:color="auto"/>
              <w:right w:val="single" w:sz="4" w:space="0" w:color="auto"/>
            </w:tcBorders>
            <w:shd w:val="clear" w:color="auto" w:fill="auto"/>
            <w:noWrap/>
            <w:vAlign w:val="center"/>
          </w:tcPr>
          <w:p w14:paraId="42B9C792" w14:textId="38161584" w:rsidR="009D1942" w:rsidRPr="009D0FF6" w:rsidRDefault="009D0FF6" w:rsidP="009D1942">
            <w:pPr>
              <w:spacing w:after="0"/>
              <w:jc w:val="center"/>
              <w:rPr>
                <w:rFonts w:eastAsiaTheme="minorEastAsia"/>
                <w:sz w:val="22"/>
                <w:szCs w:val="22"/>
                <w:lang w:eastAsia="zh-TW"/>
              </w:rPr>
            </w:pPr>
            <w:r>
              <w:rPr>
                <w:rFonts w:eastAsiaTheme="minorEastAsia" w:hint="eastAsia"/>
                <w:sz w:val="22"/>
                <w:szCs w:val="22"/>
                <w:lang w:eastAsia="zh-TW"/>
              </w:rPr>
              <w:t>1</w:t>
            </w:r>
            <w:r w:rsidR="00A46E4F">
              <w:rPr>
                <w:rFonts w:eastAsiaTheme="minorEastAsia"/>
                <w:sz w:val="22"/>
                <w:szCs w:val="22"/>
                <w:lang w:eastAsia="zh-TW"/>
              </w:rPr>
              <w:t>3</w:t>
            </w:r>
            <w:r>
              <w:rPr>
                <w:rFonts w:eastAsiaTheme="minorEastAsia"/>
                <w:sz w:val="22"/>
                <w:szCs w:val="22"/>
                <w:lang w:eastAsia="zh-TW"/>
              </w:rPr>
              <w:t>.4</w:t>
            </w:r>
          </w:p>
        </w:tc>
        <w:tc>
          <w:tcPr>
            <w:tcW w:w="850" w:type="dxa"/>
            <w:tcBorders>
              <w:top w:val="nil"/>
              <w:left w:val="nil"/>
              <w:bottom w:val="single" w:sz="4" w:space="0" w:color="auto"/>
              <w:right w:val="single" w:sz="4" w:space="0" w:color="auto"/>
            </w:tcBorders>
            <w:vAlign w:val="center"/>
          </w:tcPr>
          <w:p w14:paraId="6C29F1B8" w14:textId="0DC81DDF" w:rsidR="009D1942" w:rsidRPr="000D2ED1" w:rsidRDefault="000D2ED1" w:rsidP="009D1942">
            <w:pPr>
              <w:spacing w:after="0"/>
              <w:jc w:val="center"/>
              <w:rPr>
                <w:rFonts w:eastAsiaTheme="minorEastAsia"/>
                <w:sz w:val="22"/>
                <w:szCs w:val="22"/>
                <w:lang w:eastAsia="zh-TW"/>
              </w:rPr>
            </w:pPr>
            <w:r>
              <w:rPr>
                <w:rFonts w:eastAsiaTheme="minorEastAsia" w:hint="eastAsia"/>
                <w:sz w:val="22"/>
                <w:szCs w:val="22"/>
                <w:lang w:eastAsia="zh-TW"/>
              </w:rPr>
              <w:t>1</w:t>
            </w:r>
            <w:r>
              <w:rPr>
                <w:rFonts w:eastAsiaTheme="minorEastAsia"/>
                <w:sz w:val="22"/>
                <w:szCs w:val="22"/>
                <w:lang w:eastAsia="zh-TW"/>
              </w:rPr>
              <w:t>.6</w:t>
            </w:r>
          </w:p>
        </w:tc>
        <w:tc>
          <w:tcPr>
            <w:tcW w:w="980" w:type="dxa"/>
            <w:tcBorders>
              <w:top w:val="nil"/>
              <w:left w:val="nil"/>
              <w:bottom w:val="single" w:sz="4" w:space="0" w:color="auto"/>
              <w:right w:val="single" w:sz="4" w:space="0" w:color="auto"/>
            </w:tcBorders>
            <w:vAlign w:val="center"/>
          </w:tcPr>
          <w:p w14:paraId="202B1D33" w14:textId="254AA979" w:rsidR="009D1942" w:rsidRPr="003771E4" w:rsidRDefault="003771E4" w:rsidP="009D1942">
            <w:pPr>
              <w:spacing w:after="0"/>
              <w:jc w:val="center"/>
              <w:rPr>
                <w:rFonts w:eastAsiaTheme="minorEastAsia"/>
                <w:sz w:val="22"/>
                <w:szCs w:val="22"/>
                <w:lang w:eastAsia="zh-TW"/>
              </w:rPr>
            </w:pPr>
            <w:r>
              <w:rPr>
                <w:rFonts w:eastAsiaTheme="minorEastAsia" w:hint="eastAsia"/>
                <w:sz w:val="22"/>
                <w:szCs w:val="22"/>
                <w:lang w:eastAsia="zh-TW"/>
              </w:rPr>
              <w:t>4</w:t>
            </w:r>
            <w:r>
              <w:rPr>
                <w:rFonts w:eastAsiaTheme="minorEastAsia"/>
                <w:sz w:val="22"/>
                <w:szCs w:val="22"/>
                <w:lang w:eastAsia="zh-TW"/>
              </w:rPr>
              <w:t>.6</w:t>
            </w:r>
          </w:p>
        </w:tc>
      </w:tr>
      <w:tr w:rsidR="00BE38F5" w:rsidRPr="00A97373" w14:paraId="2E2878CF"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5314BFFD" w14:textId="77777777" w:rsidR="00BE38F5" w:rsidRPr="00A97373" w:rsidRDefault="00BE38F5" w:rsidP="00BE38F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14:paraId="5E161DE8" w14:textId="77777777" w:rsidR="00BE38F5" w:rsidRPr="00A97373" w:rsidRDefault="00BE38F5" w:rsidP="00BE38F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14:paraId="118634AF" w14:textId="77777777" w:rsidR="00BE38F5" w:rsidRPr="00A97373" w:rsidRDefault="00BE38F5" w:rsidP="00BE38F5">
            <w:pPr>
              <w:spacing w:after="0"/>
              <w:jc w:val="center"/>
              <w:rPr>
                <w:sz w:val="22"/>
                <w:szCs w:val="22"/>
                <w:lang w:eastAsia="zh-CN"/>
              </w:rPr>
            </w:pPr>
          </w:p>
        </w:tc>
        <w:tc>
          <w:tcPr>
            <w:tcW w:w="851"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649FEA86" w14:textId="62631CC2" w:rsidR="00BE38F5" w:rsidRPr="00A97373" w:rsidRDefault="00BE38F5" w:rsidP="00BE38F5">
            <w:pPr>
              <w:spacing w:after="0"/>
              <w:jc w:val="center"/>
              <w:rPr>
                <w:sz w:val="22"/>
                <w:szCs w:val="22"/>
                <w:lang w:eastAsia="zh-CN"/>
              </w:rPr>
            </w:pPr>
            <w:r>
              <w:rPr>
                <w:sz w:val="22"/>
                <w:szCs w:val="22"/>
                <w:lang w:eastAsia="zh-CN"/>
              </w:rPr>
              <w:t>3.1</w:t>
            </w:r>
          </w:p>
        </w:tc>
        <w:tc>
          <w:tcPr>
            <w:tcW w:w="850" w:type="dxa"/>
            <w:tcBorders>
              <w:top w:val="nil"/>
              <w:left w:val="single" w:sz="4" w:space="0" w:color="auto"/>
              <w:bottom w:val="single" w:sz="8" w:space="0" w:color="000000"/>
              <w:right w:val="single" w:sz="4" w:space="0" w:color="auto"/>
            </w:tcBorders>
            <w:shd w:val="clear" w:color="auto" w:fill="DEEAF6" w:themeFill="accent1" w:themeFillTint="33"/>
            <w:vAlign w:val="center"/>
            <w:hideMark/>
          </w:tcPr>
          <w:p w14:paraId="65F5056C" w14:textId="0F53177F" w:rsidR="00BE38F5" w:rsidRPr="00A97373" w:rsidRDefault="00BE38F5" w:rsidP="00BE38F5">
            <w:pPr>
              <w:spacing w:after="0"/>
              <w:jc w:val="center"/>
              <w:rPr>
                <w:sz w:val="22"/>
                <w:szCs w:val="22"/>
                <w:lang w:eastAsia="zh-CN"/>
              </w:rPr>
            </w:pPr>
            <w:r>
              <w:rPr>
                <w:sz w:val="22"/>
                <w:szCs w:val="22"/>
                <w:lang w:eastAsia="zh-CN"/>
              </w:rPr>
              <w:t>N/A</w:t>
            </w:r>
          </w:p>
        </w:tc>
        <w:tc>
          <w:tcPr>
            <w:tcW w:w="992" w:type="dxa"/>
            <w:tcBorders>
              <w:left w:val="nil"/>
              <w:bottom w:val="single" w:sz="4" w:space="0" w:color="auto"/>
              <w:right w:val="single" w:sz="8" w:space="0" w:color="auto"/>
            </w:tcBorders>
            <w:shd w:val="clear" w:color="000000" w:fill="DDEBF7"/>
            <w:noWrap/>
            <w:vAlign w:val="center"/>
          </w:tcPr>
          <w:p w14:paraId="03DDEBE9" w14:textId="01B90E86" w:rsidR="00BE38F5" w:rsidRPr="00A97373" w:rsidRDefault="00BE38F5" w:rsidP="00BE38F5">
            <w:pPr>
              <w:spacing w:after="0"/>
              <w:jc w:val="center"/>
              <w:rPr>
                <w:sz w:val="22"/>
                <w:szCs w:val="22"/>
                <w:lang w:eastAsia="zh-CN"/>
              </w:rPr>
            </w:pPr>
            <w:r w:rsidRPr="00A97373">
              <w:rPr>
                <w:sz w:val="22"/>
                <w:szCs w:val="22"/>
                <w:lang w:eastAsia="zh-CN"/>
              </w:rPr>
              <w:t>MCS 13</w:t>
            </w:r>
          </w:p>
        </w:tc>
        <w:tc>
          <w:tcPr>
            <w:tcW w:w="1063" w:type="dxa"/>
            <w:tcBorders>
              <w:left w:val="nil"/>
              <w:bottom w:val="single" w:sz="8" w:space="0" w:color="auto"/>
              <w:right w:val="single" w:sz="4" w:space="0" w:color="auto"/>
            </w:tcBorders>
            <w:shd w:val="clear" w:color="auto" w:fill="auto"/>
            <w:noWrap/>
            <w:vAlign w:val="center"/>
          </w:tcPr>
          <w:p w14:paraId="73AFFDCB" w14:textId="483A32A9" w:rsidR="00BE38F5" w:rsidRPr="009D0FF6" w:rsidRDefault="00A46E4F" w:rsidP="00BE38F5">
            <w:pPr>
              <w:spacing w:after="0"/>
              <w:jc w:val="center"/>
              <w:rPr>
                <w:rFonts w:eastAsiaTheme="minorEastAsia"/>
                <w:sz w:val="22"/>
                <w:szCs w:val="22"/>
                <w:lang w:eastAsia="zh-TW"/>
              </w:rPr>
            </w:pPr>
            <w:r>
              <w:rPr>
                <w:rFonts w:eastAsiaTheme="minorEastAsia"/>
                <w:sz w:val="22"/>
                <w:szCs w:val="22"/>
                <w:lang w:eastAsia="zh-TW"/>
              </w:rPr>
              <w:t>10</w:t>
            </w:r>
            <w:r w:rsidR="009D0FF6">
              <w:rPr>
                <w:rFonts w:eastAsiaTheme="minorEastAsia"/>
                <w:sz w:val="22"/>
                <w:szCs w:val="22"/>
                <w:lang w:eastAsia="zh-TW"/>
              </w:rPr>
              <w:t>.3</w:t>
            </w:r>
          </w:p>
        </w:tc>
        <w:tc>
          <w:tcPr>
            <w:tcW w:w="1064" w:type="dxa"/>
            <w:tcBorders>
              <w:left w:val="nil"/>
              <w:bottom w:val="single" w:sz="8" w:space="0" w:color="auto"/>
              <w:right w:val="single" w:sz="4" w:space="0" w:color="auto"/>
            </w:tcBorders>
            <w:shd w:val="clear" w:color="auto" w:fill="auto"/>
            <w:vAlign w:val="center"/>
          </w:tcPr>
          <w:p w14:paraId="41A83EC5" w14:textId="1C9991D8" w:rsidR="00BE38F5" w:rsidRPr="009D0FF6" w:rsidRDefault="009D0FF6" w:rsidP="00BE38F5">
            <w:pPr>
              <w:spacing w:after="0"/>
              <w:jc w:val="center"/>
              <w:rPr>
                <w:rFonts w:eastAsiaTheme="minorEastAsia"/>
                <w:sz w:val="22"/>
                <w:szCs w:val="22"/>
                <w:lang w:eastAsia="zh-TW"/>
              </w:rPr>
            </w:pPr>
            <w:r>
              <w:rPr>
                <w:rFonts w:eastAsiaTheme="minorEastAsia" w:hint="eastAsia"/>
                <w:sz w:val="22"/>
                <w:szCs w:val="22"/>
                <w:lang w:eastAsia="zh-TW"/>
              </w:rPr>
              <w:t>1</w:t>
            </w:r>
            <w:r w:rsidR="00A46E4F">
              <w:rPr>
                <w:rFonts w:eastAsiaTheme="minorEastAsia"/>
                <w:sz w:val="22"/>
                <w:szCs w:val="22"/>
                <w:lang w:eastAsia="zh-TW"/>
              </w:rPr>
              <w:t>1</w:t>
            </w:r>
            <w:r>
              <w:rPr>
                <w:rFonts w:eastAsiaTheme="minorEastAsia"/>
                <w:sz w:val="22"/>
                <w:szCs w:val="22"/>
                <w:lang w:eastAsia="zh-TW"/>
              </w:rPr>
              <w:t>.1</w:t>
            </w:r>
          </w:p>
        </w:tc>
        <w:tc>
          <w:tcPr>
            <w:tcW w:w="850" w:type="dxa"/>
            <w:tcBorders>
              <w:left w:val="nil"/>
              <w:bottom w:val="single" w:sz="8" w:space="0" w:color="auto"/>
              <w:right w:val="single" w:sz="4" w:space="0" w:color="auto"/>
            </w:tcBorders>
            <w:shd w:val="clear" w:color="auto" w:fill="auto"/>
            <w:vAlign w:val="center"/>
          </w:tcPr>
          <w:p w14:paraId="6E7CE64D" w14:textId="71F5E61A" w:rsidR="00BE38F5" w:rsidRPr="000D2ED1" w:rsidRDefault="000D2ED1" w:rsidP="00BE38F5">
            <w:pPr>
              <w:spacing w:after="0"/>
              <w:jc w:val="center"/>
              <w:rPr>
                <w:rFonts w:eastAsiaTheme="minorEastAsia"/>
                <w:sz w:val="22"/>
                <w:szCs w:val="22"/>
                <w:lang w:eastAsia="zh-TW"/>
              </w:rPr>
            </w:pPr>
            <w:r>
              <w:rPr>
                <w:rFonts w:eastAsiaTheme="minorEastAsia" w:hint="eastAsia"/>
                <w:sz w:val="22"/>
                <w:szCs w:val="22"/>
                <w:lang w:eastAsia="zh-TW"/>
              </w:rPr>
              <w:t>0</w:t>
            </w:r>
            <w:r>
              <w:rPr>
                <w:rFonts w:eastAsiaTheme="minorEastAsia"/>
                <w:sz w:val="22"/>
                <w:szCs w:val="22"/>
                <w:lang w:eastAsia="zh-TW"/>
              </w:rPr>
              <w:t>.8</w:t>
            </w:r>
          </w:p>
        </w:tc>
        <w:tc>
          <w:tcPr>
            <w:tcW w:w="980" w:type="dxa"/>
            <w:tcBorders>
              <w:left w:val="nil"/>
              <w:bottom w:val="single" w:sz="8" w:space="0" w:color="auto"/>
              <w:right w:val="single" w:sz="4" w:space="0" w:color="auto"/>
            </w:tcBorders>
            <w:shd w:val="clear" w:color="auto" w:fill="auto"/>
            <w:vAlign w:val="center"/>
          </w:tcPr>
          <w:p w14:paraId="489C16E7" w14:textId="1617B8AD" w:rsidR="00BE38F5" w:rsidRPr="003771E4" w:rsidRDefault="003771E4" w:rsidP="00BE38F5">
            <w:pPr>
              <w:spacing w:after="0"/>
              <w:jc w:val="center"/>
              <w:rPr>
                <w:rFonts w:eastAsiaTheme="minorEastAsia"/>
                <w:sz w:val="22"/>
                <w:szCs w:val="22"/>
                <w:lang w:eastAsia="zh-TW"/>
              </w:rPr>
            </w:pPr>
            <w:r>
              <w:rPr>
                <w:rFonts w:eastAsiaTheme="minorEastAsia" w:hint="eastAsia"/>
                <w:sz w:val="22"/>
                <w:szCs w:val="22"/>
                <w:lang w:eastAsia="zh-TW"/>
              </w:rPr>
              <w:t>5</w:t>
            </w:r>
            <w:r>
              <w:rPr>
                <w:rFonts w:eastAsiaTheme="minorEastAsia"/>
                <w:sz w:val="22"/>
                <w:szCs w:val="22"/>
                <w:lang w:eastAsia="zh-TW"/>
              </w:rPr>
              <w:t>.5</w:t>
            </w:r>
          </w:p>
        </w:tc>
      </w:tr>
      <w:tr w:rsidR="009D1942" w:rsidRPr="00A97373" w14:paraId="79B5F10C"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61AF5CD0" w14:textId="77777777" w:rsidR="009D1942" w:rsidRPr="00A97373" w:rsidRDefault="009D1942" w:rsidP="009D1942">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14:paraId="1F887992" w14:textId="77777777" w:rsidR="009D1942" w:rsidRPr="00A97373" w:rsidRDefault="009D1942" w:rsidP="009D1942">
            <w:pPr>
              <w:spacing w:after="0"/>
              <w:jc w:val="center"/>
              <w:rPr>
                <w:sz w:val="22"/>
                <w:szCs w:val="22"/>
                <w:lang w:eastAsia="zh-CN"/>
              </w:rPr>
            </w:pPr>
          </w:p>
        </w:tc>
        <w:tc>
          <w:tcPr>
            <w:tcW w:w="1000" w:type="dxa"/>
            <w:vMerge w:val="restart"/>
            <w:tcBorders>
              <w:top w:val="nil"/>
              <w:left w:val="single" w:sz="8" w:space="0" w:color="auto"/>
              <w:bottom w:val="single" w:sz="8" w:space="0" w:color="000000"/>
              <w:right w:val="single" w:sz="4" w:space="0" w:color="auto"/>
            </w:tcBorders>
            <w:shd w:val="clear" w:color="000000" w:fill="DDEBF7"/>
            <w:vAlign w:val="center"/>
            <w:hideMark/>
          </w:tcPr>
          <w:p w14:paraId="51AC9FFE" w14:textId="77777777" w:rsidR="009D1942" w:rsidRPr="00A97373" w:rsidRDefault="009D1942" w:rsidP="009D1942">
            <w:pPr>
              <w:spacing w:after="0"/>
              <w:jc w:val="center"/>
              <w:rPr>
                <w:sz w:val="22"/>
                <w:szCs w:val="22"/>
                <w:lang w:eastAsia="zh-CN"/>
              </w:rPr>
            </w:pPr>
            <w:r w:rsidRPr="00A97373">
              <w:rPr>
                <w:sz w:val="22"/>
                <w:szCs w:val="22"/>
                <w:lang w:eastAsia="zh-CN"/>
              </w:rPr>
              <w:t>4 Rx</w:t>
            </w: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6682B7D3" w14:textId="02820743" w:rsidR="009D1942" w:rsidRPr="00A97373" w:rsidRDefault="009D1942" w:rsidP="009D1942">
            <w:pPr>
              <w:spacing w:after="0"/>
              <w:jc w:val="center"/>
              <w:rPr>
                <w:sz w:val="22"/>
                <w:szCs w:val="22"/>
                <w:lang w:eastAsia="zh-CN"/>
              </w:rPr>
            </w:pPr>
            <w:r>
              <w:rPr>
                <w:sz w:val="22"/>
                <w:szCs w:val="22"/>
                <w:lang w:eastAsia="zh-CN"/>
              </w:rPr>
              <w:t>7.77</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3FD310B7" w14:textId="05546DDC" w:rsidR="009D1942" w:rsidRPr="00A97373" w:rsidRDefault="009D1942" w:rsidP="009D1942">
            <w:pPr>
              <w:spacing w:after="0"/>
              <w:jc w:val="center"/>
              <w:rPr>
                <w:sz w:val="22"/>
                <w:szCs w:val="22"/>
                <w:lang w:eastAsia="zh-CN"/>
              </w:rPr>
            </w:pPr>
            <w:r>
              <w:rPr>
                <w:sz w:val="22"/>
                <w:szCs w:val="22"/>
                <w:lang w:eastAsia="zh-CN"/>
              </w:rPr>
              <w:t>2.29</w:t>
            </w:r>
          </w:p>
        </w:tc>
        <w:tc>
          <w:tcPr>
            <w:tcW w:w="992" w:type="dxa"/>
            <w:tcBorders>
              <w:top w:val="nil"/>
              <w:left w:val="nil"/>
              <w:bottom w:val="single" w:sz="4" w:space="0" w:color="auto"/>
              <w:right w:val="single" w:sz="8" w:space="0" w:color="auto"/>
            </w:tcBorders>
            <w:shd w:val="clear" w:color="000000" w:fill="DDEBF7"/>
            <w:noWrap/>
            <w:vAlign w:val="center"/>
          </w:tcPr>
          <w:p w14:paraId="1F350803" w14:textId="5DDCD1E4" w:rsidR="009D1942" w:rsidRPr="00A97373" w:rsidRDefault="009D1942" w:rsidP="009D1942">
            <w:pPr>
              <w:spacing w:after="0"/>
              <w:jc w:val="center"/>
              <w:rPr>
                <w:sz w:val="22"/>
                <w:szCs w:val="22"/>
                <w:lang w:eastAsia="zh-CN"/>
              </w:rPr>
            </w:pPr>
            <w:r w:rsidRPr="00A97373">
              <w:rPr>
                <w:sz w:val="22"/>
                <w:szCs w:val="22"/>
                <w:lang w:eastAsia="zh-CN"/>
              </w:rPr>
              <w:t>MCS 13</w:t>
            </w:r>
          </w:p>
        </w:tc>
        <w:tc>
          <w:tcPr>
            <w:tcW w:w="1063" w:type="dxa"/>
            <w:tcBorders>
              <w:top w:val="nil"/>
              <w:left w:val="nil"/>
              <w:right w:val="single" w:sz="4" w:space="0" w:color="auto"/>
            </w:tcBorders>
            <w:shd w:val="clear" w:color="auto" w:fill="auto"/>
            <w:noWrap/>
            <w:vAlign w:val="center"/>
          </w:tcPr>
          <w:p w14:paraId="50811229" w14:textId="388A3217" w:rsidR="009D1942" w:rsidRPr="00015CEF" w:rsidRDefault="00A46E4F" w:rsidP="009D1942">
            <w:pPr>
              <w:spacing w:after="0"/>
              <w:jc w:val="center"/>
              <w:rPr>
                <w:rFonts w:eastAsiaTheme="minorEastAsia"/>
                <w:sz w:val="22"/>
                <w:szCs w:val="22"/>
                <w:lang w:eastAsia="zh-TW"/>
              </w:rPr>
            </w:pPr>
            <w:r>
              <w:rPr>
                <w:rFonts w:eastAsiaTheme="minorEastAsia"/>
                <w:sz w:val="22"/>
                <w:szCs w:val="22"/>
                <w:lang w:eastAsia="zh-TW"/>
              </w:rPr>
              <w:t>8</w:t>
            </w:r>
            <w:r w:rsidR="00015CEF">
              <w:rPr>
                <w:rFonts w:eastAsiaTheme="minorEastAsia"/>
                <w:sz w:val="22"/>
                <w:szCs w:val="22"/>
                <w:lang w:eastAsia="zh-TW"/>
              </w:rPr>
              <w:t>.3</w:t>
            </w:r>
          </w:p>
        </w:tc>
        <w:tc>
          <w:tcPr>
            <w:tcW w:w="1064" w:type="dxa"/>
            <w:tcBorders>
              <w:top w:val="nil"/>
              <w:left w:val="nil"/>
              <w:right w:val="single" w:sz="4" w:space="0" w:color="auto"/>
            </w:tcBorders>
            <w:shd w:val="clear" w:color="auto" w:fill="auto"/>
            <w:vAlign w:val="center"/>
          </w:tcPr>
          <w:p w14:paraId="02A29C25" w14:textId="2F5CD416" w:rsidR="009D1942" w:rsidRPr="00015CEF" w:rsidRDefault="00015CEF" w:rsidP="009D1942">
            <w:pPr>
              <w:spacing w:after="0"/>
              <w:jc w:val="center"/>
              <w:rPr>
                <w:rFonts w:eastAsiaTheme="minorEastAsia"/>
                <w:sz w:val="22"/>
                <w:szCs w:val="22"/>
                <w:lang w:eastAsia="zh-TW"/>
              </w:rPr>
            </w:pPr>
            <w:r>
              <w:rPr>
                <w:rFonts w:eastAsiaTheme="minorEastAsia" w:hint="eastAsia"/>
                <w:sz w:val="22"/>
                <w:szCs w:val="22"/>
                <w:lang w:eastAsia="zh-TW"/>
              </w:rPr>
              <w:t>1</w:t>
            </w:r>
            <w:r w:rsidR="00A46E4F">
              <w:rPr>
                <w:rFonts w:eastAsiaTheme="minorEastAsia"/>
                <w:sz w:val="22"/>
                <w:szCs w:val="22"/>
                <w:lang w:eastAsia="zh-TW"/>
              </w:rPr>
              <w:t>1</w:t>
            </w:r>
            <w:r>
              <w:rPr>
                <w:rFonts w:eastAsiaTheme="minorEastAsia"/>
                <w:sz w:val="22"/>
                <w:szCs w:val="22"/>
                <w:lang w:eastAsia="zh-TW"/>
              </w:rPr>
              <w:t>.8</w:t>
            </w:r>
          </w:p>
        </w:tc>
        <w:tc>
          <w:tcPr>
            <w:tcW w:w="850" w:type="dxa"/>
            <w:tcBorders>
              <w:top w:val="nil"/>
              <w:left w:val="nil"/>
              <w:right w:val="single" w:sz="4" w:space="0" w:color="auto"/>
            </w:tcBorders>
            <w:shd w:val="clear" w:color="auto" w:fill="auto"/>
            <w:vAlign w:val="center"/>
          </w:tcPr>
          <w:p w14:paraId="334CE479" w14:textId="49A0E66A" w:rsidR="009D1942" w:rsidRPr="000D2ED1" w:rsidRDefault="000D2ED1" w:rsidP="009D1942">
            <w:pPr>
              <w:spacing w:after="0"/>
              <w:jc w:val="center"/>
              <w:rPr>
                <w:rFonts w:eastAsiaTheme="minorEastAsia"/>
                <w:sz w:val="22"/>
                <w:szCs w:val="22"/>
                <w:lang w:eastAsia="zh-TW"/>
              </w:rPr>
            </w:pPr>
            <w:r>
              <w:rPr>
                <w:rFonts w:eastAsiaTheme="minorEastAsia" w:hint="eastAsia"/>
                <w:sz w:val="22"/>
                <w:szCs w:val="22"/>
                <w:lang w:eastAsia="zh-TW"/>
              </w:rPr>
              <w:t>3</w:t>
            </w:r>
            <w:r>
              <w:rPr>
                <w:rFonts w:eastAsiaTheme="minorEastAsia"/>
                <w:sz w:val="22"/>
                <w:szCs w:val="22"/>
                <w:lang w:eastAsia="zh-TW"/>
              </w:rPr>
              <w:t>.5</w:t>
            </w:r>
          </w:p>
        </w:tc>
        <w:tc>
          <w:tcPr>
            <w:tcW w:w="980" w:type="dxa"/>
            <w:tcBorders>
              <w:top w:val="nil"/>
              <w:left w:val="nil"/>
              <w:right w:val="single" w:sz="4" w:space="0" w:color="auto"/>
            </w:tcBorders>
            <w:shd w:val="clear" w:color="auto" w:fill="auto"/>
            <w:vAlign w:val="center"/>
          </w:tcPr>
          <w:p w14:paraId="27E5D62B" w14:textId="563233A3" w:rsidR="009D1942" w:rsidRPr="003771E4" w:rsidRDefault="003771E4" w:rsidP="009D1942">
            <w:pPr>
              <w:spacing w:after="0"/>
              <w:jc w:val="center"/>
              <w:rPr>
                <w:rFonts w:eastAsiaTheme="minorEastAsia"/>
                <w:sz w:val="22"/>
                <w:szCs w:val="22"/>
                <w:lang w:eastAsia="zh-TW"/>
              </w:rPr>
            </w:pPr>
            <w:r>
              <w:rPr>
                <w:rFonts w:eastAsiaTheme="minorEastAsia" w:hint="eastAsia"/>
                <w:sz w:val="22"/>
                <w:szCs w:val="22"/>
                <w:lang w:eastAsia="zh-TW"/>
              </w:rPr>
              <w:t>-</w:t>
            </w:r>
            <w:r>
              <w:rPr>
                <w:rFonts w:eastAsiaTheme="minorEastAsia"/>
                <w:sz w:val="22"/>
                <w:szCs w:val="22"/>
                <w:lang w:eastAsia="zh-TW"/>
              </w:rPr>
              <w:t>1.1</w:t>
            </w:r>
          </w:p>
        </w:tc>
      </w:tr>
      <w:tr w:rsidR="009D1942" w:rsidRPr="00A97373" w14:paraId="3AEB18D7"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22BD4461" w14:textId="77777777" w:rsidR="009D1942" w:rsidRPr="00A97373" w:rsidRDefault="009D1942" w:rsidP="009D1942">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14:paraId="51F513B4" w14:textId="77777777" w:rsidR="009D1942" w:rsidRPr="00A97373" w:rsidRDefault="009D1942" w:rsidP="009D1942">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14:paraId="4201D1C2" w14:textId="77777777" w:rsidR="009D1942" w:rsidRPr="00A97373" w:rsidRDefault="009D1942" w:rsidP="009D1942">
            <w:pPr>
              <w:spacing w:after="0"/>
              <w:jc w:val="center"/>
              <w:rPr>
                <w:sz w:val="22"/>
                <w:szCs w:val="22"/>
                <w:lang w:eastAsia="zh-CN"/>
              </w:rPr>
            </w:pP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5AD8D27F" w14:textId="1828769E" w:rsidR="009D1942" w:rsidRPr="002405E8" w:rsidRDefault="009D1942" w:rsidP="009D1942">
            <w:pPr>
              <w:spacing w:after="0"/>
              <w:jc w:val="center"/>
              <w:rPr>
                <w:b/>
                <w:bCs/>
                <w:sz w:val="22"/>
                <w:szCs w:val="22"/>
                <w:lang w:eastAsia="zh-CN"/>
              </w:rPr>
            </w:pPr>
            <w:r w:rsidRPr="002405E8">
              <w:rPr>
                <w:b/>
                <w:bCs/>
                <w:sz w:val="22"/>
                <w:szCs w:val="22"/>
                <w:lang w:eastAsia="zh-CN"/>
              </w:rPr>
              <w:t>5.49</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4B1035DE" w14:textId="41A42539" w:rsidR="009D1942" w:rsidRPr="002405E8" w:rsidRDefault="009D1942" w:rsidP="009D1942">
            <w:pPr>
              <w:spacing w:after="0"/>
              <w:jc w:val="center"/>
              <w:rPr>
                <w:b/>
                <w:bCs/>
                <w:sz w:val="22"/>
                <w:szCs w:val="22"/>
                <w:lang w:eastAsia="zh-CN"/>
              </w:rPr>
            </w:pPr>
            <w:r w:rsidRPr="002405E8">
              <w:rPr>
                <w:b/>
                <w:bCs/>
                <w:sz w:val="22"/>
                <w:szCs w:val="22"/>
                <w:lang w:eastAsia="zh-CN"/>
              </w:rPr>
              <w:t>N/A</w:t>
            </w:r>
          </w:p>
        </w:tc>
        <w:tc>
          <w:tcPr>
            <w:tcW w:w="992" w:type="dxa"/>
            <w:tcBorders>
              <w:top w:val="nil"/>
              <w:left w:val="nil"/>
              <w:bottom w:val="single" w:sz="4" w:space="0" w:color="auto"/>
              <w:right w:val="single" w:sz="8" w:space="0" w:color="auto"/>
            </w:tcBorders>
            <w:shd w:val="clear" w:color="000000" w:fill="DDEBF7"/>
            <w:noWrap/>
            <w:vAlign w:val="center"/>
          </w:tcPr>
          <w:p w14:paraId="47EF566C" w14:textId="55B4E715" w:rsidR="009D1942" w:rsidRPr="002405E8" w:rsidRDefault="009D1942" w:rsidP="009D1942">
            <w:pPr>
              <w:spacing w:after="0"/>
              <w:jc w:val="center"/>
              <w:rPr>
                <w:b/>
                <w:bCs/>
                <w:sz w:val="22"/>
                <w:szCs w:val="22"/>
                <w:lang w:eastAsia="zh-CN"/>
              </w:rPr>
            </w:pPr>
            <w:r w:rsidRPr="002405E8">
              <w:rPr>
                <w:b/>
                <w:bCs/>
                <w:sz w:val="22"/>
                <w:szCs w:val="22"/>
                <w:lang w:eastAsia="zh-CN"/>
              </w:rPr>
              <w:t>MCS 13</w:t>
            </w:r>
          </w:p>
        </w:tc>
        <w:tc>
          <w:tcPr>
            <w:tcW w:w="1063" w:type="dxa"/>
            <w:tcBorders>
              <w:top w:val="single" w:sz="4" w:space="0" w:color="auto"/>
              <w:left w:val="nil"/>
              <w:bottom w:val="single" w:sz="4" w:space="0" w:color="auto"/>
              <w:right w:val="single" w:sz="4" w:space="0" w:color="auto"/>
            </w:tcBorders>
            <w:shd w:val="clear" w:color="auto" w:fill="auto"/>
            <w:noWrap/>
            <w:vAlign w:val="center"/>
          </w:tcPr>
          <w:p w14:paraId="43D33FBB" w14:textId="10B99B9F" w:rsidR="009D1942" w:rsidRPr="002405E8" w:rsidRDefault="00A46E4F" w:rsidP="009D1942">
            <w:pPr>
              <w:spacing w:after="0"/>
              <w:jc w:val="center"/>
              <w:rPr>
                <w:rFonts w:eastAsiaTheme="minorEastAsia"/>
                <w:b/>
                <w:bCs/>
                <w:sz w:val="22"/>
                <w:szCs w:val="22"/>
                <w:lang w:eastAsia="zh-TW"/>
              </w:rPr>
            </w:pPr>
            <w:r w:rsidRPr="002405E8">
              <w:rPr>
                <w:rFonts w:eastAsiaTheme="minorEastAsia"/>
                <w:b/>
                <w:bCs/>
                <w:sz w:val="22"/>
                <w:szCs w:val="22"/>
                <w:lang w:eastAsia="zh-TW"/>
              </w:rPr>
              <w:t>6</w:t>
            </w:r>
            <w:r w:rsidR="00015CEF" w:rsidRPr="002405E8">
              <w:rPr>
                <w:rFonts w:eastAsiaTheme="minorEastAsia"/>
                <w:b/>
                <w:bCs/>
                <w:sz w:val="22"/>
                <w:szCs w:val="22"/>
                <w:lang w:eastAsia="zh-TW"/>
              </w:rPr>
              <w:t>.5</w:t>
            </w:r>
          </w:p>
        </w:tc>
        <w:tc>
          <w:tcPr>
            <w:tcW w:w="1064" w:type="dxa"/>
            <w:tcBorders>
              <w:top w:val="single" w:sz="4" w:space="0" w:color="auto"/>
              <w:left w:val="nil"/>
              <w:bottom w:val="single" w:sz="4" w:space="0" w:color="auto"/>
              <w:right w:val="single" w:sz="4" w:space="0" w:color="auto"/>
            </w:tcBorders>
            <w:shd w:val="clear" w:color="auto" w:fill="auto"/>
            <w:vAlign w:val="center"/>
          </w:tcPr>
          <w:p w14:paraId="1A40C240" w14:textId="31A5B2CC" w:rsidR="009D1942" w:rsidRPr="002405E8" w:rsidRDefault="00A46E4F" w:rsidP="009D1942">
            <w:pPr>
              <w:spacing w:after="0"/>
              <w:jc w:val="center"/>
              <w:rPr>
                <w:rFonts w:eastAsiaTheme="minorEastAsia"/>
                <w:b/>
                <w:bCs/>
                <w:sz w:val="22"/>
                <w:szCs w:val="22"/>
                <w:lang w:eastAsia="zh-TW"/>
              </w:rPr>
            </w:pPr>
            <w:r w:rsidRPr="002405E8">
              <w:rPr>
                <w:rFonts w:eastAsiaTheme="minorEastAsia"/>
                <w:b/>
                <w:bCs/>
                <w:sz w:val="22"/>
                <w:szCs w:val="22"/>
                <w:lang w:eastAsia="zh-TW"/>
              </w:rPr>
              <w:t>9</w:t>
            </w:r>
            <w:r w:rsidR="00015CEF" w:rsidRPr="002405E8">
              <w:rPr>
                <w:rFonts w:eastAsiaTheme="minorEastAsia"/>
                <w:b/>
                <w:bCs/>
                <w:sz w:val="22"/>
                <w:szCs w:val="22"/>
                <w:lang w:eastAsia="zh-TW"/>
              </w:rPr>
              <w:t>.1</w:t>
            </w:r>
          </w:p>
        </w:tc>
        <w:tc>
          <w:tcPr>
            <w:tcW w:w="850" w:type="dxa"/>
            <w:tcBorders>
              <w:top w:val="single" w:sz="4" w:space="0" w:color="auto"/>
              <w:left w:val="nil"/>
              <w:bottom w:val="single" w:sz="4" w:space="0" w:color="auto"/>
              <w:right w:val="single" w:sz="4" w:space="0" w:color="auto"/>
            </w:tcBorders>
            <w:shd w:val="clear" w:color="auto" w:fill="auto"/>
            <w:vAlign w:val="center"/>
          </w:tcPr>
          <w:p w14:paraId="4168D882" w14:textId="53CAA295" w:rsidR="009D1942" w:rsidRPr="002405E8" w:rsidRDefault="000D2ED1" w:rsidP="009D1942">
            <w:pPr>
              <w:spacing w:after="0"/>
              <w:jc w:val="center"/>
              <w:rPr>
                <w:rFonts w:eastAsiaTheme="minorEastAsia"/>
                <w:b/>
                <w:bCs/>
                <w:sz w:val="22"/>
                <w:szCs w:val="22"/>
                <w:lang w:eastAsia="zh-TW"/>
              </w:rPr>
            </w:pPr>
            <w:r w:rsidRPr="002405E8">
              <w:rPr>
                <w:rFonts w:eastAsiaTheme="minorEastAsia" w:hint="eastAsia"/>
                <w:b/>
                <w:bCs/>
                <w:sz w:val="22"/>
                <w:szCs w:val="22"/>
                <w:lang w:eastAsia="zh-TW"/>
              </w:rPr>
              <w:t>2</w:t>
            </w:r>
            <w:r w:rsidRPr="002405E8">
              <w:rPr>
                <w:rFonts w:eastAsiaTheme="minorEastAsia"/>
                <w:b/>
                <w:bCs/>
                <w:sz w:val="22"/>
                <w:szCs w:val="22"/>
                <w:lang w:eastAsia="zh-TW"/>
              </w:rPr>
              <w:t>.6</w:t>
            </w:r>
          </w:p>
        </w:tc>
        <w:tc>
          <w:tcPr>
            <w:tcW w:w="980" w:type="dxa"/>
            <w:tcBorders>
              <w:top w:val="single" w:sz="4" w:space="0" w:color="auto"/>
              <w:left w:val="nil"/>
              <w:bottom w:val="single" w:sz="4" w:space="0" w:color="auto"/>
              <w:right w:val="single" w:sz="4" w:space="0" w:color="auto"/>
            </w:tcBorders>
            <w:shd w:val="clear" w:color="auto" w:fill="auto"/>
            <w:vAlign w:val="center"/>
          </w:tcPr>
          <w:p w14:paraId="6E46C319" w14:textId="3FD6D16B" w:rsidR="009D1942" w:rsidRPr="002405E8" w:rsidRDefault="003771E4" w:rsidP="009D1942">
            <w:pPr>
              <w:spacing w:after="0"/>
              <w:jc w:val="center"/>
              <w:rPr>
                <w:rFonts w:eastAsiaTheme="minorEastAsia"/>
                <w:b/>
                <w:bCs/>
                <w:sz w:val="22"/>
                <w:szCs w:val="22"/>
                <w:lang w:eastAsia="zh-TW"/>
              </w:rPr>
            </w:pPr>
            <w:r w:rsidRPr="002405E8">
              <w:rPr>
                <w:rFonts w:eastAsiaTheme="minorEastAsia" w:hint="eastAsia"/>
                <w:b/>
                <w:bCs/>
                <w:sz w:val="22"/>
                <w:szCs w:val="22"/>
                <w:lang w:eastAsia="zh-TW"/>
              </w:rPr>
              <w:t>-</w:t>
            </w:r>
            <w:r w:rsidRPr="002405E8">
              <w:rPr>
                <w:rFonts w:eastAsiaTheme="minorEastAsia"/>
                <w:b/>
                <w:bCs/>
                <w:sz w:val="22"/>
                <w:szCs w:val="22"/>
                <w:lang w:eastAsia="zh-TW"/>
              </w:rPr>
              <w:t>0.1</w:t>
            </w:r>
          </w:p>
        </w:tc>
      </w:tr>
      <w:tr w:rsidR="009D1942" w:rsidRPr="00A97373" w14:paraId="262A2FF7"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10E814D1" w14:textId="77777777" w:rsidR="009D1942" w:rsidRPr="00A97373" w:rsidRDefault="009D1942" w:rsidP="009D1942">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14:paraId="32734714" w14:textId="77777777" w:rsidR="009D1942" w:rsidRPr="00A97373" w:rsidRDefault="009D1942" w:rsidP="009D1942">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14:paraId="0B7AAA1A" w14:textId="77777777" w:rsidR="009D1942" w:rsidRPr="00A97373" w:rsidRDefault="009D1942" w:rsidP="009D1942">
            <w:pPr>
              <w:spacing w:after="0"/>
              <w:jc w:val="center"/>
              <w:rPr>
                <w:sz w:val="22"/>
                <w:szCs w:val="22"/>
                <w:lang w:eastAsia="zh-CN"/>
              </w:rPr>
            </w:pPr>
          </w:p>
        </w:tc>
        <w:tc>
          <w:tcPr>
            <w:tcW w:w="851" w:type="dxa"/>
            <w:tcBorders>
              <w:top w:val="nil"/>
              <w:left w:val="single" w:sz="4" w:space="0" w:color="auto"/>
              <w:bottom w:val="single" w:sz="8" w:space="0" w:color="000000"/>
              <w:right w:val="single" w:sz="4" w:space="0" w:color="auto"/>
            </w:tcBorders>
            <w:shd w:val="clear" w:color="auto" w:fill="DEEAF6" w:themeFill="accent1" w:themeFillTint="33"/>
            <w:noWrap/>
            <w:vAlign w:val="center"/>
            <w:hideMark/>
          </w:tcPr>
          <w:p w14:paraId="7BDC6722" w14:textId="74473E23" w:rsidR="009D1942" w:rsidRPr="00A97373" w:rsidRDefault="009D1942" w:rsidP="009D1942">
            <w:pPr>
              <w:spacing w:after="0"/>
              <w:jc w:val="center"/>
              <w:rPr>
                <w:sz w:val="22"/>
                <w:szCs w:val="22"/>
                <w:lang w:eastAsia="zh-CN"/>
              </w:rPr>
            </w:pPr>
            <w:r w:rsidRPr="00A97373">
              <w:rPr>
                <w:sz w:val="22"/>
                <w:szCs w:val="22"/>
                <w:lang w:eastAsia="zh-CN"/>
              </w:rPr>
              <w:t>5.43</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516D6C53" w14:textId="4DE80F77" w:rsidR="009D1942" w:rsidRPr="00A97373" w:rsidRDefault="009D1942" w:rsidP="009D1942">
            <w:pPr>
              <w:spacing w:after="0"/>
              <w:jc w:val="center"/>
              <w:rPr>
                <w:sz w:val="22"/>
                <w:szCs w:val="22"/>
                <w:lang w:eastAsia="zh-CN"/>
              </w:rPr>
            </w:pPr>
            <w:r>
              <w:rPr>
                <w:sz w:val="22"/>
                <w:szCs w:val="22"/>
                <w:lang w:eastAsia="zh-CN"/>
              </w:rPr>
              <w:t>-1.50</w:t>
            </w:r>
          </w:p>
        </w:tc>
        <w:tc>
          <w:tcPr>
            <w:tcW w:w="992" w:type="dxa"/>
            <w:tcBorders>
              <w:top w:val="nil"/>
              <w:left w:val="nil"/>
              <w:bottom w:val="single" w:sz="4" w:space="0" w:color="auto"/>
              <w:right w:val="single" w:sz="8" w:space="0" w:color="auto"/>
            </w:tcBorders>
            <w:shd w:val="clear" w:color="000000" w:fill="DDEBF7"/>
            <w:noWrap/>
            <w:vAlign w:val="center"/>
          </w:tcPr>
          <w:p w14:paraId="6DE1986C" w14:textId="6970557E" w:rsidR="009D1942" w:rsidRPr="00A97373" w:rsidRDefault="009D1942" w:rsidP="009D1942">
            <w:pPr>
              <w:spacing w:after="0"/>
              <w:jc w:val="center"/>
              <w:rPr>
                <w:sz w:val="22"/>
                <w:szCs w:val="22"/>
                <w:lang w:eastAsia="zh-CN"/>
              </w:rPr>
            </w:pPr>
            <w:r w:rsidRPr="00A97373">
              <w:rPr>
                <w:sz w:val="22"/>
                <w:szCs w:val="22"/>
                <w:lang w:eastAsia="zh-CN"/>
              </w:rPr>
              <w:t>MCS 13</w:t>
            </w:r>
          </w:p>
        </w:tc>
        <w:tc>
          <w:tcPr>
            <w:tcW w:w="1063" w:type="dxa"/>
            <w:tcBorders>
              <w:top w:val="nil"/>
              <w:left w:val="nil"/>
              <w:bottom w:val="single" w:sz="4" w:space="0" w:color="auto"/>
              <w:right w:val="single" w:sz="4" w:space="0" w:color="auto"/>
            </w:tcBorders>
            <w:shd w:val="clear" w:color="auto" w:fill="auto"/>
            <w:noWrap/>
            <w:vAlign w:val="center"/>
          </w:tcPr>
          <w:p w14:paraId="02A15323" w14:textId="74362EBA" w:rsidR="009D1942" w:rsidRPr="009D0FF6" w:rsidRDefault="00A46E4F" w:rsidP="009D1942">
            <w:pPr>
              <w:spacing w:after="0"/>
              <w:jc w:val="center"/>
              <w:rPr>
                <w:rFonts w:eastAsiaTheme="minorEastAsia"/>
                <w:sz w:val="22"/>
                <w:szCs w:val="22"/>
                <w:lang w:eastAsia="zh-TW"/>
              </w:rPr>
            </w:pPr>
            <w:r>
              <w:rPr>
                <w:rFonts w:eastAsiaTheme="minorEastAsia"/>
                <w:sz w:val="22"/>
                <w:szCs w:val="22"/>
                <w:lang w:eastAsia="zh-TW"/>
              </w:rPr>
              <w:t>7</w:t>
            </w:r>
            <w:r w:rsidR="009D0FF6">
              <w:rPr>
                <w:rFonts w:eastAsiaTheme="minorEastAsia"/>
                <w:sz w:val="22"/>
                <w:szCs w:val="22"/>
                <w:lang w:eastAsia="zh-TW"/>
              </w:rPr>
              <w:t>.4</w:t>
            </w:r>
          </w:p>
        </w:tc>
        <w:tc>
          <w:tcPr>
            <w:tcW w:w="1064" w:type="dxa"/>
            <w:tcBorders>
              <w:top w:val="nil"/>
              <w:left w:val="nil"/>
              <w:bottom w:val="single" w:sz="4" w:space="0" w:color="auto"/>
              <w:right w:val="single" w:sz="4" w:space="0" w:color="auto"/>
            </w:tcBorders>
            <w:shd w:val="clear" w:color="auto" w:fill="auto"/>
            <w:vAlign w:val="center"/>
          </w:tcPr>
          <w:p w14:paraId="01FF0869" w14:textId="0A19946B" w:rsidR="009D1942" w:rsidRPr="009D0FF6" w:rsidRDefault="00A46E4F" w:rsidP="009D1942">
            <w:pPr>
              <w:spacing w:after="0"/>
              <w:jc w:val="center"/>
              <w:rPr>
                <w:rFonts w:eastAsiaTheme="minorEastAsia"/>
                <w:sz w:val="22"/>
                <w:szCs w:val="22"/>
                <w:lang w:eastAsia="zh-TW"/>
              </w:rPr>
            </w:pPr>
            <w:r>
              <w:rPr>
                <w:rFonts w:eastAsiaTheme="minorEastAsia"/>
                <w:sz w:val="22"/>
                <w:szCs w:val="22"/>
                <w:lang w:eastAsia="zh-TW"/>
              </w:rPr>
              <w:t>9</w:t>
            </w:r>
            <w:r w:rsidR="009D0FF6">
              <w:rPr>
                <w:rFonts w:eastAsiaTheme="minorEastAsia"/>
                <w:sz w:val="22"/>
                <w:szCs w:val="22"/>
                <w:lang w:eastAsia="zh-TW"/>
              </w:rPr>
              <w:t>.7</w:t>
            </w:r>
          </w:p>
        </w:tc>
        <w:tc>
          <w:tcPr>
            <w:tcW w:w="850" w:type="dxa"/>
            <w:tcBorders>
              <w:top w:val="nil"/>
              <w:left w:val="nil"/>
              <w:bottom w:val="single" w:sz="4" w:space="0" w:color="auto"/>
              <w:right w:val="single" w:sz="4" w:space="0" w:color="auto"/>
            </w:tcBorders>
            <w:shd w:val="clear" w:color="auto" w:fill="auto"/>
            <w:vAlign w:val="center"/>
          </w:tcPr>
          <w:p w14:paraId="2FF25B72" w14:textId="0385EA0E" w:rsidR="009D1942" w:rsidRPr="000D2ED1" w:rsidRDefault="000D2ED1" w:rsidP="009D1942">
            <w:pPr>
              <w:spacing w:after="0"/>
              <w:jc w:val="center"/>
              <w:rPr>
                <w:rFonts w:eastAsiaTheme="minorEastAsia"/>
                <w:sz w:val="22"/>
                <w:szCs w:val="22"/>
                <w:lang w:eastAsia="zh-TW"/>
              </w:rPr>
            </w:pPr>
            <w:r>
              <w:rPr>
                <w:rFonts w:eastAsiaTheme="minorEastAsia" w:hint="eastAsia"/>
                <w:sz w:val="22"/>
                <w:szCs w:val="22"/>
                <w:lang w:eastAsia="zh-TW"/>
              </w:rPr>
              <w:t>2</w:t>
            </w:r>
            <w:r>
              <w:rPr>
                <w:rFonts w:eastAsiaTheme="minorEastAsia"/>
                <w:sz w:val="22"/>
                <w:szCs w:val="22"/>
                <w:lang w:eastAsia="zh-TW"/>
              </w:rPr>
              <w:t>.3</w:t>
            </w:r>
          </w:p>
        </w:tc>
        <w:tc>
          <w:tcPr>
            <w:tcW w:w="980" w:type="dxa"/>
            <w:tcBorders>
              <w:top w:val="nil"/>
              <w:left w:val="nil"/>
              <w:bottom w:val="single" w:sz="4" w:space="0" w:color="auto"/>
              <w:right w:val="single" w:sz="4" w:space="0" w:color="auto"/>
            </w:tcBorders>
            <w:shd w:val="clear" w:color="auto" w:fill="auto"/>
            <w:vAlign w:val="center"/>
          </w:tcPr>
          <w:p w14:paraId="7FAAF0D5" w14:textId="0AF4A7F6" w:rsidR="009D1942" w:rsidRPr="003771E4" w:rsidRDefault="003771E4" w:rsidP="009D1942">
            <w:pPr>
              <w:spacing w:after="0"/>
              <w:jc w:val="center"/>
              <w:rPr>
                <w:rFonts w:eastAsiaTheme="minorEastAsia"/>
                <w:sz w:val="22"/>
                <w:szCs w:val="22"/>
                <w:lang w:eastAsia="zh-TW"/>
              </w:rPr>
            </w:pPr>
            <w:r>
              <w:rPr>
                <w:rFonts w:eastAsiaTheme="minorEastAsia" w:hint="eastAsia"/>
                <w:sz w:val="22"/>
                <w:szCs w:val="22"/>
                <w:lang w:eastAsia="zh-TW"/>
              </w:rPr>
              <w:t>0</w:t>
            </w:r>
            <w:r>
              <w:rPr>
                <w:rFonts w:eastAsiaTheme="minorEastAsia"/>
                <w:sz w:val="22"/>
                <w:szCs w:val="22"/>
                <w:lang w:eastAsia="zh-TW"/>
              </w:rPr>
              <w:t>.2</w:t>
            </w:r>
          </w:p>
        </w:tc>
      </w:tr>
      <w:tr w:rsidR="009D1942" w:rsidRPr="00A97373" w14:paraId="1A5EEAB1" w14:textId="77777777" w:rsidTr="00FD397C">
        <w:trPr>
          <w:trHeight w:val="520"/>
        </w:trPr>
        <w:tc>
          <w:tcPr>
            <w:tcW w:w="987" w:type="dxa"/>
            <w:vMerge/>
            <w:tcBorders>
              <w:top w:val="single" w:sz="8" w:space="0" w:color="auto"/>
              <w:left w:val="single" w:sz="8" w:space="0" w:color="auto"/>
              <w:bottom w:val="single" w:sz="8" w:space="0" w:color="000000"/>
              <w:right w:val="nil"/>
            </w:tcBorders>
            <w:vAlign w:val="center"/>
            <w:hideMark/>
          </w:tcPr>
          <w:p w14:paraId="7227C65A" w14:textId="77777777" w:rsidR="009D1942" w:rsidRPr="00A97373" w:rsidRDefault="009D1942" w:rsidP="009D1942">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14:paraId="7AF1699F" w14:textId="77777777" w:rsidR="009D1942" w:rsidRPr="00A97373" w:rsidRDefault="009D1942" w:rsidP="009D1942">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14:paraId="1A6DED94" w14:textId="77777777" w:rsidR="009D1942" w:rsidRPr="00A97373" w:rsidRDefault="009D1942" w:rsidP="009D1942">
            <w:pPr>
              <w:spacing w:after="0"/>
              <w:jc w:val="center"/>
              <w:rPr>
                <w:sz w:val="22"/>
                <w:szCs w:val="22"/>
                <w:lang w:eastAsia="zh-CN"/>
              </w:rPr>
            </w:pPr>
          </w:p>
        </w:tc>
        <w:tc>
          <w:tcPr>
            <w:tcW w:w="851" w:type="dxa"/>
            <w:tcBorders>
              <w:top w:val="nil"/>
              <w:left w:val="single" w:sz="4" w:space="0" w:color="auto"/>
              <w:bottom w:val="single" w:sz="8" w:space="0" w:color="000000"/>
              <w:right w:val="single" w:sz="4" w:space="0" w:color="auto"/>
            </w:tcBorders>
            <w:shd w:val="clear" w:color="auto" w:fill="DEEAF6" w:themeFill="accent1" w:themeFillTint="33"/>
            <w:noWrap/>
            <w:vAlign w:val="center"/>
          </w:tcPr>
          <w:p w14:paraId="06400123" w14:textId="5AA616FB" w:rsidR="009D1942" w:rsidRPr="00A97373" w:rsidRDefault="009D1942" w:rsidP="009D1942">
            <w:pPr>
              <w:spacing w:after="0"/>
              <w:jc w:val="center"/>
              <w:rPr>
                <w:sz w:val="22"/>
                <w:szCs w:val="22"/>
                <w:lang w:eastAsia="zh-CN"/>
              </w:rPr>
            </w:pPr>
            <w:r>
              <w:rPr>
                <w:sz w:val="22"/>
                <w:szCs w:val="22"/>
                <w:lang w:eastAsia="zh-CN"/>
              </w:rPr>
              <w:t>3.1</w:t>
            </w:r>
          </w:p>
        </w:tc>
        <w:tc>
          <w:tcPr>
            <w:tcW w:w="850" w:type="dxa"/>
            <w:tcBorders>
              <w:top w:val="nil"/>
              <w:left w:val="single" w:sz="4" w:space="0" w:color="auto"/>
              <w:bottom w:val="single" w:sz="8" w:space="0" w:color="000000"/>
              <w:right w:val="single" w:sz="4" w:space="0" w:color="auto"/>
            </w:tcBorders>
            <w:shd w:val="clear" w:color="000000" w:fill="DDEBF7"/>
            <w:noWrap/>
            <w:vAlign w:val="center"/>
          </w:tcPr>
          <w:p w14:paraId="6078624C" w14:textId="30CC715A" w:rsidR="009D1942" w:rsidRPr="00A97373" w:rsidRDefault="009D1942" w:rsidP="009D1942">
            <w:pPr>
              <w:spacing w:after="0"/>
              <w:jc w:val="center"/>
              <w:rPr>
                <w:sz w:val="22"/>
                <w:szCs w:val="22"/>
                <w:lang w:eastAsia="zh-CN"/>
              </w:rPr>
            </w:pPr>
            <w:r>
              <w:rPr>
                <w:sz w:val="22"/>
                <w:szCs w:val="22"/>
                <w:lang w:eastAsia="zh-CN"/>
              </w:rPr>
              <w:t>N/A</w:t>
            </w:r>
          </w:p>
        </w:tc>
        <w:tc>
          <w:tcPr>
            <w:tcW w:w="992" w:type="dxa"/>
            <w:tcBorders>
              <w:top w:val="nil"/>
              <w:left w:val="nil"/>
              <w:bottom w:val="single" w:sz="4" w:space="0" w:color="auto"/>
              <w:right w:val="single" w:sz="8" w:space="0" w:color="auto"/>
            </w:tcBorders>
            <w:shd w:val="clear" w:color="000000" w:fill="DDEBF7"/>
            <w:noWrap/>
            <w:vAlign w:val="center"/>
          </w:tcPr>
          <w:p w14:paraId="055FDB80" w14:textId="283FFBAA" w:rsidR="009D1942" w:rsidRPr="00A97373" w:rsidRDefault="009D1942" w:rsidP="009D1942">
            <w:pPr>
              <w:spacing w:after="0"/>
              <w:jc w:val="center"/>
              <w:rPr>
                <w:sz w:val="22"/>
                <w:szCs w:val="22"/>
                <w:lang w:eastAsia="zh-CN"/>
              </w:rPr>
            </w:pPr>
            <w:r w:rsidRPr="00A97373">
              <w:rPr>
                <w:sz w:val="22"/>
                <w:szCs w:val="22"/>
                <w:lang w:eastAsia="zh-CN"/>
              </w:rPr>
              <w:t>MCS 13</w:t>
            </w:r>
          </w:p>
        </w:tc>
        <w:tc>
          <w:tcPr>
            <w:tcW w:w="1063" w:type="dxa"/>
            <w:tcBorders>
              <w:top w:val="nil"/>
              <w:left w:val="nil"/>
              <w:bottom w:val="single" w:sz="4" w:space="0" w:color="auto"/>
              <w:right w:val="single" w:sz="4" w:space="0" w:color="auto"/>
            </w:tcBorders>
            <w:shd w:val="clear" w:color="auto" w:fill="auto"/>
            <w:noWrap/>
            <w:vAlign w:val="center"/>
          </w:tcPr>
          <w:p w14:paraId="49746177" w14:textId="182AFADF" w:rsidR="009D1942" w:rsidRPr="009D0FF6" w:rsidRDefault="00A46E4F" w:rsidP="009D1942">
            <w:pPr>
              <w:spacing w:after="0"/>
              <w:jc w:val="center"/>
              <w:rPr>
                <w:rFonts w:eastAsiaTheme="minorEastAsia"/>
                <w:sz w:val="22"/>
                <w:szCs w:val="22"/>
                <w:lang w:eastAsia="zh-TW"/>
              </w:rPr>
            </w:pPr>
            <w:r>
              <w:rPr>
                <w:rFonts w:eastAsiaTheme="minorEastAsia"/>
                <w:sz w:val="22"/>
                <w:szCs w:val="22"/>
                <w:lang w:eastAsia="zh-TW"/>
              </w:rPr>
              <w:t>6</w:t>
            </w:r>
            <w:r w:rsidR="009D0FF6">
              <w:rPr>
                <w:rFonts w:eastAsiaTheme="minorEastAsia"/>
                <w:sz w:val="22"/>
                <w:szCs w:val="22"/>
                <w:lang w:eastAsia="zh-TW"/>
              </w:rPr>
              <w:t>.1</w:t>
            </w:r>
          </w:p>
        </w:tc>
        <w:tc>
          <w:tcPr>
            <w:tcW w:w="1064" w:type="dxa"/>
            <w:tcBorders>
              <w:top w:val="nil"/>
              <w:left w:val="nil"/>
              <w:bottom w:val="single" w:sz="4" w:space="0" w:color="auto"/>
              <w:right w:val="single" w:sz="4" w:space="0" w:color="auto"/>
            </w:tcBorders>
            <w:shd w:val="clear" w:color="auto" w:fill="auto"/>
            <w:vAlign w:val="center"/>
          </w:tcPr>
          <w:p w14:paraId="10CBF344" w14:textId="1105F628" w:rsidR="009D1942" w:rsidRPr="009D0FF6" w:rsidRDefault="00A46E4F" w:rsidP="009D1942">
            <w:pPr>
              <w:spacing w:after="0"/>
              <w:jc w:val="center"/>
              <w:rPr>
                <w:rFonts w:eastAsiaTheme="minorEastAsia"/>
                <w:sz w:val="22"/>
                <w:szCs w:val="22"/>
                <w:lang w:eastAsia="zh-TW"/>
              </w:rPr>
            </w:pPr>
            <w:r>
              <w:rPr>
                <w:rFonts w:eastAsiaTheme="minorEastAsia"/>
                <w:sz w:val="22"/>
                <w:szCs w:val="22"/>
                <w:lang w:eastAsia="zh-TW"/>
              </w:rPr>
              <w:t>7</w:t>
            </w:r>
            <w:r w:rsidR="009D0FF6">
              <w:rPr>
                <w:rFonts w:eastAsiaTheme="minorEastAsia"/>
                <w:sz w:val="22"/>
                <w:szCs w:val="22"/>
                <w:lang w:eastAsia="zh-TW"/>
              </w:rPr>
              <w:t>.6</w:t>
            </w:r>
          </w:p>
        </w:tc>
        <w:tc>
          <w:tcPr>
            <w:tcW w:w="850" w:type="dxa"/>
            <w:tcBorders>
              <w:top w:val="nil"/>
              <w:left w:val="nil"/>
              <w:bottom w:val="single" w:sz="4" w:space="0" w:color="auto"/>
              <w:right w:val="single" w:sz="4" w:space="0" w:color="auto"/>
            </w:tcBorders>
            <w:shd w:val="clear" w:color="auto" w:fill="auto"/>
            <w:vAlign w:val="center"/>
          </w:tcPr>
          <w:p w14:paraId="7B4033CB" w14:textId="7F570BEF" w:rsidR="009D1942" w:rsidRPr="000D2ED1" w:rsidRDefault="000D2ED1" w:rsidP="009D1942">
            <w:pPr>
              <w:spacing w:after="0"/>
              <w:jc w:val="center"/>
              <w:rPr>
                <w:rFonts w:eastAsiaTheme="minorEastAsia"/>
                <w:sz w:val="22"/>
                <w:szCs w:val="22"/>
                <w:lang w:eastAsia="zh-TW"/>
              </w:rPr>
            </w:pPr>
            <w:r>
              <w:rPr>
                <w:rFonts w:eastAsiaTheme="minorEastAsia" w:hint="eastAsia"/>
                <w:sz w:val="22"/>
                <w:szCs w:val="22"/>
                <w:lang w:eastAsia="zh-TW"/>
              </w:rPr>
              <w:t>1</w:t>
            </w:r>
            <w:r>
              <w:rPr>
                <w:rFonts w:eastAsiaTheme="minorEastAsia"/>
                <w:sz w:val="22"/>
                <w:szCs w:val="22"/>
                <w:lang w:eastAsia="zh-TW"/>
              </w:rPr>
              <w:t>.5</w:t>
            </w:r>
          </w:p>
        </w:tc>
        <w:tc>
          <w:tcPr>
            <w:tcW w:w="980" w:type="dxa"/>
            <w:tcBorders>
              <w:top w:val="nil"/>
              <w:left w:val="nil"/>
              <w:bottom w:val="single" w:sz="4" w:space="0" w:color="auto"/>
              <w:right w:val="single" w:sz="4" w:space="0" w:color="auto"/>
            </w:tcBorders>
            <w:shd w:val="clear" w:color="auto" w:fill="auto"/>
            <w:vAlign w:val="center"/>
          </w:tcPr>
          <w:p w14:paraId="690FE682" w14:textId="5D625786" w:rsidR="009D1942" w:rsidRPr="003771E4" w:rsidRDefault="003771E4" w:rsidP="009D1942">
            <w:pPr>
              <w:spacing w:after="0"/>
              <w:jc w:val="center"/>
              <w:rPr>
                <w:rFonts w:eastAsiaTheme="minorEastAsia"/>
                <w:sz w:val="22"/>
                <w:szCs w:val="22"/>
                <w:lang w:eastAsia="zh-TW"/>
              </w:rPr>
            </w:pPr>
            <w:r>
              <w:rPr>
                <w:rFonts w:eastAsiaTheme="minorEastAsia" w:hint="eastAsia"/>
                <w:sz w:val="22"/>
                <w:szCs w:val="22"/>
                <w:lang w:eastAsia="zh-TW"/>
              </w:rPr>
              <w:t>1</w:t>
            </w:r>
            <w:r>
              <w:rPr>
                <w:rFonts w:eastAsiaTheme="minorEastAsia"/>
                <w:sz w:val="22"/>
                <w:szCs w:val="22"/>
                <w:lang w:eastAsia="zh-TW"/>
              </w:rPr>
              <w:t>.3</w:t>
            </w:r>
          </w:p>
        </w:tc>
      </w:tr>
    </w:tbl>
    <w:p w14:paraId="6B18B9DB" w14:textId="77777777" w:rsidR="00B43975" w:rsidRDefault="00B43975" w:rsidP="006119C3">
      <w:pPr>
        <w:tabs>
          <w:tab w:val="num" w:pos="720"/>
        </w:tabs>
        <w:spacing w:beforeLines="50" w:before="120" w:afterLines="50" w:after="120"/>
        <w:jc w:val="both"/>
        <w:rPr>
          <w:rFonts w:eastAsiaTheme="minorEastAsia"/>
          <w:lang w:val="en-US" w:eastAsia="zh-TW"/>
        </w:rPr>
      </w:pPr>
    </w:p>
    <w:p w14:paraId="3B190929" w14:textId="562229CB" w:rsidR="002447D6" w:rsidRDefault="001E661D" w:rsidP="006119C3">
      <w:pPr>
        <w:tabs>
          <w:tab w:val="num" w:pos="720"/>
        </w:tabs>
        <w:spacing w:beforeLines="50" w:before="120" w:afterLines="50" w:after="120"/>
        <w:jc w:val="both"/>
        <w:rPr>
          <w:rFonts w:eastAsiaTheme="minorEastAsia"/>
          <w:lang w:val="en-US" w:eastAsia="zh-TW"/>
        </w:rPr>
      </w:pPr>
      <w:r>
        <w:rPr>
          <w:rFonts w:eastAsiaTheme="minorEastAsia"/>
          <w:lang w:val="en-US" w:eastAsia="zh-TW"/>
        </w:rPr>
        <w:t xml:space="preserve">From the simulation results, </w:t>
      </w:r>
      <w:r w:rsidR="004C77F2">
        <w:rPr>
          <w:rFonts w:eastAsiaTheme="minorEastAsia"/>
          <w:lang w:val="en-US" w:eastAsia="zh-TW"/>
        </w:rPr>
        <w:t>t</w:t>
      </w:r>
      <w:r>
        <w:rPr>
          <w:rFonts w:eastAsiaTheme="minorEastAsia"/>
          <w:lang w:val="en-US" w:eastAsia="zh-TW"/>
        </w:rPr>
        <w:t xml:space="preserve">he </w:t>
      </w:r>
      <w:r w:rsidR="004C77F2">
        <w:rPr>
          <w:rFonts w:eastAsiaTheme="minorEastAsia"/>
          <w:lang w:val="en-US" w:eastAsia="zh-TW"/>
        </w:rPr>
        <w:t xml:space="preserve">gain of MMSE-IRC over MMSE-MRC are almost larger than 1 </w:t>
      </w:r>
      <w:r w:rsidR="00781AE8">
        <w:rPr>
          <w:rFonts w:eastAsiaTheme="minorEastAsia"/>
          <w:lang w:val="en-US" w:eastAsia="zh-TW"/>
        </w:rPr>
        <w:t xml:space="preserve">dB </w:t>
      </w:r>
      <w:r w:rsidR="004C77F2">
        <w:rPr>
          <w:rFonts w:eastAsiaTheme="minorEastAsia"/>
          <w:lang w:val="en-US" w:eastAsia="zh-TW"/>
        </w:rPr>
        <w:t xml:space="preserve">for all cases. Also, </w:t>
      </w:r>
      <w:r w:rsidR="00781AE8">
        <w:rPr>
          <w:rFonts w:eastAsiaTheme="minorEastAsia"/>
          <w:lang w:val="en-US" w:eastAsia="zh-TW"/>
        </w:rPr>
        <w:t xml:space="preserve">it can be shown that the SINR </w:t>
      </w:r>
      <w:r w:rsidR="00633A2C">
        <w:rPr>
          <w:rFonts w:eastAsiaTheme="minorEastAsia"/>
          <w:lang w:val="en-US" w:eastAsia="zh-TW"/>
        </w:rPr>
        <w:t xml:space="preserve">are larger than -6 dB for all cases. </w:t>
      </w:r>
      <w:r>
        <w:rPr>
          <w:rFonts w:eastAsiaTheme="minorEastAsia"/>
          <w:lang w:val="en-US" w:eastAsia="zh-TW"/>
        </w:rPr>
        <w:t>To minimize the test cases, we propose to introduce two test cases for FDD</w:t>
      </w:r>
      <w:r w:rsidR="00633A2C">
        <w:rPr>
          <w:rFonts w:eastAsiaTheme="minorEastAsia"/>
          <w:lang w:val="en-US" w:eastAsia="zh-TW"/>
        </w:rPr>
        <w:t xml:space="preserve">, one for 2Rx and one for 4Rx. Considering different </w:t>
      </w:r>
      <w:r w:rsidR="00B43975">
        <w:rPr>
          <w:rFonts w:eastAsiaTheme="minorEastAsia"/>
          <w:lang w:val="en-US" w:eastAsia="zh-TW"/>
        </w:rPr>
        <w:t>deployment/</w:t>
      </w:r>
      <w:r w:rsidR="00633A2C">
        <w:rPr>
          <w:rFonts w:eastAsiaTheme="minorEastAsia"/>
          <w:lang w:val="en-US" w:eastAsia="zh-TW"/>
        </w:rPr>
        <w:t>propagation channel</w:t>
      </w:r>
      <w:r w:rsidR="002447D6">
        <w:rPr>
          <w:rFonts w:eastAsiaTheme="minorEastAsia"/>
          <w:lang w:val="en-US" w:eastAsia="zh-TW"/>
        </w:rPr>
        <w:t xml:space="preserve"> and </w:t>
      </w:r>
      <w:r w:rsidR="00633A2C">
        <w:rPr>
          <w:rFonts w:eastAsiaTheme="minorEastAsia"/>
          <w:lang w:val="en-US" w:eastAsia="zh-TW"/>
        </w:rPr>
        <w:t xml:space="preserve">number of </w:t>
      </w:r>
      <w:r w:rsidR="00F51F09">
        <w:rPr>
          <w:rFonts w:eastAsiaTheme="minorEastAsia"/>
          <w:lang w:val="en-US" w:eastAsia="zh-TW"/>
        </w:rPr>
        <w:t xml:space="preserve">modeled </w:t>
      </w:r>
      <w:r w:rsidR="00633A2C">
        <w:rPr>
          <w:rFonts w:eastAsiaTheme="minorEastAsia"/>
          <w:lang w:val="en-US" w:eastAsia="zh-TW"/>
        </w:rPr>
        <w:t>interference cell</w:t>
      </w:r>
      <w:r w:rsidR="002447D6">
        <w:rPr>
          <w:rFonts w:eastAsiaTheme="minorEastAsia"/>
          <w:lang w:val="en-US" w:eastAsia="zh-TW"/>
        </w:rPr>
        <w:t>s</w:t>
      </w:r>
      <w:r w:rsidR="00633A2C">
        <w:rPr>
          <w:rFonts w:eastAsiaTheme="minorEastAsia"/>
          <w:lang w:val="en-US" w:eastAsia="zh-TW"/>
        </w:rPr>
        <w:t xml:space="preserve">, we </w:t>
      </w:r>
      <w:r w:rsidR="008232AB">
        <w:rPr>
          <w:rFonts w:eastAsiaTheme="minorEastAsia"/>
          <w:lang w:val="en-US" w:eastAsia="zh-TW"/>
        </w:rPr>
        <w:t>suggest us</w:t>
      </w:r>
      <w:r w:rsidR="00B43975">
        <w:rPr>
          <w:rFonts w:eastAsiaTheme="minorEastAsia"/>
          <w:lang w:val="en-US" w:eastAsia="zh-TW"/>
        </w:rPr>
        <w:t>ing</w:t>
      </w:r>
      <w:r w:rsidR="008232AB">
        <w:rPr>
          <w:rFonts w:eastAsiaTheme="minorEastAsia"/>
          <w:lang w:val="en-US" w:eastAsia="zh-TW"/>
        </w:rPr>
        <w:t xml:space="preserve"> </w:t>
      </w:r>
      <w:r w:rsidR="002447D6">
        <w:rPr>
          <w:rFonts w:eastAsiaTheme="minorEastAsia"/>
          <w:lang w:val="en-US" w:eastAsia="zh-TW"/>
        </w:rPr>
        <w:t>the following settings to define test cases for FDD.</w:t>
      </w:r>
    </w:p>
    <w:p w14:paraId="4F238F17" w14:textId="281EC36D" w:rsidR="00F065E5" w:rsidRPr="00B43975" w:rsidRDefault="002447D6" w:rsidP="00B43975">
      <w:pPr>
        <w:pStyle w:val="a7"/>
        <w:numPr>
          <w:ilvl w:val="0"/>
          <w:numId w:val="22"/>
        </w:numPr>
        <w:tabs>
          <w:tab w:val="num" w:pos="720"/>
        </w:tabs>
        <w:spacing w:beforeLines="50" w:before="120" w:afterLines="50" w:after="120"/>
        <w:ind w:leftChars="0"/>
        <w:jc w:val="both"/>
        <w:rPr>
          <w:rFonts w:eastAsiaTheme="minorEastAsia"/>
          <w:lang w:val="en-US" w:eastAsia="zh-TW"/>
        </w:rPr>
      </w:pPr>
      <w:r w:rsidRPr="00B43975">
        <w:rPr>
          <w:rFonts w:eastAsiaTheme="minorEastAsia"/>
          <w:lang w:val="en-US" w:eastAsia="zh-TW"/>
        </w:rPr>
        <w:t xml:space="preserve">Test case for 2Rx: </w:t>
      </w:r>
      <w:r w:rsidRPr="00B43975">
        <w:rPr>
          <w:rFonts w:eastAsiaTheme="minorEastAsia" w:hint="eastAsia"/>
          <w:lang w:val="en-US" w:eastAsia="zh-TW"/>
        </w:rPr>
        <w:t>T</w:t>
      </w:r>
      <w:r w:rsidRPr="00B43975">
        <w:rPr>
          <w:rFonts w:eastAsiaTheme="minorEastAsia"/>
          <w:lang w:val="en-US" w:eastAsia="zh-TW"/>
        </w:rPr>
        <w:t>DLA 30-10, INR1: 11.39 dB, INR2: 5.45 dB</w:t>
      </w:r>
    </w:p>
    <w:p w14:paraId="2DAAD110" w14:textId="7B687886" w:rsidR="00141F7B" w:rsidRPr="00B43975" w:rsidRDefault="002447D6" w:rsidP="00B43975">
      <w:pPr>
        <w:pStyle w:val="a7"/>
        <w:numPr>
          <w:ilvl w:val="0"/>
          <w:numId w:val="22"/>
        </w:numPr>
        <w:tabs>
          <w:tab w:val="num" w:pos="720"/>
        </w:tabs>
        <w:spacing w:beforeLines="50" w:before="120" w:afterLines="50" w:after="120"/>
        <w:ind w:leftChars="0"/>
        <w:jc w:val="both"/>
        <w:rPr>
          <w:rFonts w:eastAsiaTheme="minorEastAsia"/>
          <w:lang w:val="en-US" w:eastAsia="zh-TW"/>
        </w:rPr>
      </w:pPr>
      <w:r w:rsidRPr="00B43975">
        <w:rPr>
          <w:rFonts w:eastAsiaTheme="minorEastAsia"/>
          <w:lang w:val="en-US" w:eastAsia="zh-TW"/>
        </w:rPr>
        <w:t xml:space="preserve">Test case for 4Rx: </w:t>
      </w:r>
      <w:r w:rsidRPr="00B43975">
        <w:rPr>
          <w:rFonts w:eastAsiaTheme="minorEastAsia" w:hint="eastAsia"/>
          <w:lang w:val="en-US" w:eastAsia="zh-TW"/>
        </w:rPr>
        <w:t>T</w:t>
      </w:r>
      <w:r w:rsidRPr="00B43975">
        <w:rPr>
          <w:rFonts w:eastAsiaTheme="minorEastAsia"/>
          <w:lang w:val="en-US" w:eastAsia="zh-TW"/>
        </w:rPr>
        <w:t>DLC 300-100, INR1: 5.49 dB</w:t>
      </w:r>
    </w:p>
    <w:p w14:paraId="23FF1C81" w14:textId="143ECD10" w:rsidR="00214C88" w:rsidRDefault="00547C25" w:rsidP="00983378">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00F51F09">
        <w:rPr>
          <w:rFonts w:eastAsiaTheme="minorEastAsia"/>
          <w:lang w:val="en-US" w:eastAsia="zh-TW"/>
        </w:rPr>
        <w:t xml:space="preserve">Consider INR value 5.49 dB for </w:t>
      </w:r>
      <w:r w:rsidR="00F51F09" w:rsidRPr="00B43975">
        <w:rPr>
          <w:rFonts w:eastAsiaTheme="minorEastAsia"/>
          <w:lang w:val="en-US" w:eastAsia="zh-TW"/>
        </w:rPr>
        <w:t>Homogeneous deployment assumptions</w:t>
      </w:r>
      <w:r w:rsidR="00F51F09">
        <w:rPr>
          <w:rFonts w:eastAsiaTheme="minorEastAsia"/>
          <w:lang w:val="en-US" w:eastAsia="zh-TW"/>
        </w:rPr>
        <w:t>.</w:t>
      </w:r>
    </w:p>
    <w:p w14:paraId="484D8E51" w14:textId="095AB83E" w:rsidR="00F51F09" w:rsidRDefault="00F51F09" w:rsidP="00983378">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2</w:t>
      </w:r>
      <w:r w:rsidRPr="001E1407">
        <w:rPr>
          <w:rFonts w:eastAsiaTheme="minorEastAsia"/>
          <w:lang w:val="en-US" w:eastAsia="zh-TW"/>
        </w:rPr>
        <w:t>:</w:t>
      </w:r>
      <w:r>
        <w:rPr>
          <w:rFonts w:eastAsiaTheme="minorEastAsia"/>
          <w:lang w:val="en-US" w:eastAsia="zh-TW"/>
        </w:rPr>
        <w:t xml:space="preserve"> Consider INR values 11.39 dB and 5.45 dB for </w:t>
      </w:r>
      <w:r w:rsidRPr="005C439C">
        <w:rPr>
          <w:rFonts w:eastAsiaTheme="minorEastAsia"/>
          <w:lang w:val="en-US" w:eastAsia="zh-TW"/>
        </w:rPr>
        <w:t>HetNet deployment</w:t>
      </w:r>
      <w:r w:rsidRPr="00B43975">
        <w:rPr>
          <w:rFonts w:eastAsiaTheme="minorEastAsia"/>
          <w:lang w:val="en-US" w:eastAsia="zh-TW"/>
        </w:rPr>
        <w:t xml:space="preserve"> assumptions</w:t>
      </w:r>
      <w:r>
        <w:rPr>
          <w:rFonts w:eastAsiaTheme="minorEastAsia"/>
          <w:lang w:val="en-US" w:eastAsia="zh-TW"/>
        </w:rPr>
        <w:t>.</w:t>
      </w:r>
    </w:p>
    <w:p w14:paraId="785AE369" w14:textId="0686D23D" w:rsidR="00F51F09" w:rsidRDefault="00F51F09" w:rsidP="00983378">
      <w:pPr>
        <w:tabs>
          <w:tab w:val="num" w:pos="720"/>
        </w:tabs>
        <w:spacing w:beforeLines="50" w:before="120" w:afterLines="50" w:after="120"/>
        <w:jc w:val="both"/>
        <w:rPr>
          <w:lang w:val="en-US" w:eastAsia="ja-JP" w:bidi="hi-IN"/>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3</w:t>
      </w:r>
      <w:r w:rsidRPr="001E1407">
        <w:rPr>
          <w:rFonts w:eastAsiaTheme="minorEastAsia"/>
          <w:lang w:val="en-US" w:eastAsia="zh-TW"/>
        </w:rPr>
        <w:t>:</w:t>
      </w:r>
      <w:r>
        <w:rPr>
          <w:rFonts w:eastAsiaTheme="minorEastAsia"/>
          <w:lang w:val="en-US" w:eastAsia="zh-TW"/>
        </w:rPr>
        <w:t xml:space="preserve"> </w:t>
      </w:r>
      <w:r w:rsidR="00274634">
        <w:rPr>
          <w:lang w:val="en-US" w:eastAsia="ja-JP" w:bidi="hi-IN"/>
        </w:rPr>
        <w:t>Consider</w:t>
      </w:r>
      <w:r w:rsidR="00274634" w:rsidRPr="002921D5">
        <w:rPr>
          <w:lang w:val="en-US" w:eastAsia="ja-JP" w:bidi="hi-IN"/>
        </w:rPr>
        <w:t xml:space="preserve"> </w:t>
      </w:r>
      <w:r w:rsidR="00274634">
        <w:rPr>
          <w:lang w:val="en-US" w:eastAsia="ja-JP" w:bidi="hi-IN"/>
        </w:rPr>
        <w:t xml:space="preserve">different </w:t>
      </w:r>
      <w:r w:rsidR="00274634">
        <w:rPr>
          <w:rFonts w:eastAsiaTheme="minorEastAsia"/>
          <w:lang w:val="en-US" w:eastAsia="zh-TW"/>
        </w:rPr>
        <w:t>n</w:t>
      </w:r>
      <w:r w:rsidR="00274634" w:rsidRPr="00F51F09">
        <w:rPr>
          <w:rFonts w:eastAsiaTheme="minorEastAsia"/>
          <w:lang w:val="en-US" w:eastAsia="zh-TW"/>
        </w:rPr>
        <w:t>umber of explicitly modeled interference cell</w:t>
      </w:r>
      <w:r w:rsidR="00274634">
        <w:rPr>
          <w:rFonts w:eastAsiaTheme="minorEastAsia" w:hint="eastAsia"/>
          <w:lang w:val="en-US" w:eastAsia="zh-TW"/>
        </w:rPr>
        <w:t>s</w:t>
      </w:r>
      <w:r w:rsidR="00274634" w:rsidRPr="002921D5">
        <w:rPr>
          <w:lang w:val="en-US" w:eastAsia="ja-JP" w:bidi="hi-IN"/>
        </w:rPr>
        <w:t xml:space="preserve"> for different deployment scenarios</w:t>
      </w:r>
      <w:r w:rsidR="00274634">
        <w:rPr>
          <w:lang w:val="en-US" w:eastAsia="ja-JP" w:bidi="hi-IN"/>
        </w:rPr>
        <w:t xml:space="preserve">: </w:t>
      </w:r>
      <w:r w:rsidR="00274634" w:rsidRPr="002921D5">
        <w:rPr>
          <w:lang w:val="en-US" w:eastAsia="ja-JP" w:bidi="hi-IN"/>
        </w:rPr>
        <w:t>1</w:t>
      </w:r>
      <w:r w:rsidR="00274634" w:rsidRPr="002921D5">
        <w:rPr>
          <w:color w:val="000000" w:themeColor="text1"/>
          <w:szCs w:val="24"/>
          <w:lang w:val="en-US" w:eastAsia="zh-CN"/>
        </w:rPr>
        <w:t xml:space="preserve"> interference cell for </w:t>
      </w:r>
      <w:r w:rsidR="00274634" w:rsidRPr="002921D5">
        <w:rPr>
          <w:lang w:val="en-US" w:eastAsia="ja-JP" w:bidi="hi-IN"/>
        </w:rPr>
        <w:t>homogeneous deployment assumptions</w:t>
      </w:r>
      <w:r w:rsidR="00274634" w:rsidRPr="002921D5">
        <w:rPr>
          <w:color w:val="000000" w:themeColor="text1"/>
          <w:szCs w:val="24"/>
          <w:lang w:val="en-US" w:eastAsia="zh-CN"/>
        </w:rPr>
        <w:t xml:space="preserve"> and 2 interference for </w:t>
      </w:r>
      <w:r w:rsidR="00274634" w:rsidRPr="002921D5">
        <w:rPr>
          <w:lang w:val="en-US" w:eastAsia="ja-JP" w:bidi="hi-IN"/>
        </w:rPr>
        <w:t>heterogeneous deployment assumptions</w:t>
      </w:r>
      <w:r w:rsidR="00FF370A">
        <w:rPr>
          <w:lang w:val="en-US" w:eastAsia="ja-JP" w:bidi="hi-IN"/>
        </w:rPr>
        <w:t>.</w:t>
      </w:r>
    </w:p>
    <w:p w14:paraId="417225FB" w14:textId="0A4A1312" w:rsidR="00F24373" w:rsidRDefault="00FF370A" w:rsidP="000A231E">
      <w:pPr>
        <w:spacing w:after="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4</w:t>
      </w:r>
      <w:r w:rsidRPr="001E1407">
        <w:rPr>
          <w:rFonts w:eastAsiaTheme="minorEastAsia"/>
          <w:lang w:val="en-US" w:eastAsia="zh-TW"/>
        </w:rPr>
        <w:t>:</w:t>
      </w:r>
      <w:r>
        <w:rPr>
          <w:rFonts w:eastAsiaTheme="minorEastAsia"/>
          <w:lang w:val="en-US" w:eastAsia="zh-TW"/>
        </w:rPr>
        <w:t xml:space="preserve"> </w:t>
      </w:r>
      <w:r w:rsidR="00274BEA">
        <w:rPr>
          <w:rFonts w:eastAsiaTheme="minorEastAsia"/>
          <w:lang w:val="en-US" w:eastAsia="zh-TW"/>
        </w:rPr>
        <w:t>Consider two test cases for FDD with the following settings:</w:t>
      </w:r>
    </w:p>
    <w:p w14:paraId="418FAC0E" w14:textId="516E1246" w:rsidR="00274BEA" w:rsidRPr="00B43975" w:rsidRDefault="00274BEA" w:rsidP="00274BEA">
      <w:pPr>
        <w:pStyle w:val="a7"/>
        <w:numPr>
          <w:ilvl w:val="1"/>
          <w:numId w:val="22"/>
        </w:numPr>
        <w:tabs>
          <w:tab w:val="num" w:pos="720"/>
        </w:tabs>
        <w:spacing w:beforeLines="50" w:before="120" w:afterLines="50" w:after="120"/>
        <w:ind w:leftChars="0"/>
        <w:jc w:val="both"/>
        <w:rPr>
          <w:rFonts w:eastAsiaTheme="minorEastAsia"/>
          <w:lang w:val="en-US" w:eastAsia="zh-TW"/>
        </w:rPr>
      </w:pPr>
      <w:r w:rsidRPr="00B43975">
        <w:rPr>
          <w:rFonts w:eastAsiaTheme="minorEastAsia"/>
          <w:lang w:val="en-US" w:eastAsia="zh-TW"/>
        </w:rPr>
        <w:t xml:space="preserve">Test case for 2Rx: </w:t>
      </w:r>
      <w:r w:rsidRPr="00B43975">
        <w:rPr>
          <w:rFonts w:eastAsiaTheme="minorEastAsia" w:hint="eastAsia"/>
          <w:lang w:val="en-US" w:eastAsia="zh-TW"/>
        </w:rPr>
        <w:t>T</w:t>
      </w:r>
      <w:r w:rsidRPr="00B43975">
        <w:rPr>
          <w:rFonts w:eastAsiaTheme="minorEastAsia"/>
          <w:lang w:val="en-US" w:eastAsia="zh-TW"/>
        </w:rPr>
        <w:t>DLA 30-10, INR1: 11.39 dB, INR2: 5.45 dB</w:t>
      </w:r>
    </w:p>
    <w:p w14:paraId="3FC87C6A" w14:textId="77777777" w:rsidR="00274BEA" w:rsidRPr="00B43975" w:rsidRDefault="00274BEA" w:rsidP="00274BEA">
      <w:pPr>
        <w:pStyle w:val="a7"/>
        <w:numPr>
          <w:ilvl w:val="1"/>
          <w:numId w:val="22"/>
        </w:numPr>
        <w:tabs>
          <w:tab w:val="num" w:pos="720"/>
        </w:tabs>
        <w:spacing w:beforeLines="50" w:before="120" w:afterLines="50" w:after="120"/>
        <w:ind w:leftChars="0"/>
        <w:jc w:val="both"/>
        <w:rPr>
          <w:rFonts w:eastAsiaTheme="minorEastAsia"/>
          <w:lang w:val="en-US" w:eastAsia="zh-TW"/>
        </w:rPr>
      </w:pPr>
      <w:r w:rsidRPr="00B43975">
        <w:rPr>
          <w:rFonts w:eastAsiaTheme="minorEastAsia"/>
          <w:lang w:val="en-US" w:eastAsia="zh-TW"/>
        </w:rPr>
        <w:t xml:space="preserve">Test case for 4Rx: </w:t>
      </w:r>
      <w:r w:rsidRPr="00B43975">
        <w:rPr>
          <w:rFonts w:eastAsiaTheme="minorEastAsia" w:hint="eastAsia"/>
          <w:lang w:val="en-US" w:eastAsia="zh-TW"/>
        </w:rPr>
        <w:t>T</w:t>
      </w:r>
      <w:r w:rsidRPr="00B43975">
        <w:rPr>
          <w:rFonts w:eastAsiaTheme="minorEastAsia"/>
          <w:lang w:val="en-US" w:eastAsia="zh-TW"/>
        </w:rPr>
        <w:t>DLC 300-100, INR1: 5.49 dB</w:t>
      </w:r>
    </w:p>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306C727F" w:rsidR="000A231E" w:rsidRDefault="008054FC" w:rsidP="000A231E">
      <w:pPr>
        <w:jc w:val="both"/>
        <w:rPr>
          <w:sz w:val="22"/>
          <w:szCs w:val="22"/>
        </w:rPr>
      </w:pPr>
      <w:r>
        <w:rPr>
          <w:sz w:val="22"/>
          <w:szCs w:val="22"/>
        </w:rPr>
        <w:t xml:space="preserve">In this contribution, we provide simulation results for PDSCH requirements under the scenario of inter-cell interference. Also, we provide our views on the remining issues. </w:t>
      </w:r>
      <w:r w:rsidR="000A231E">
        <w:rPr>
          <w:sz w:val="22"/>
          <w:szCs w:val="22"/>
        </w:rPr>
        <w:t>T</w:t>
      </w:r>
      <w:r w:rsidR="008A36F9">
        <w:rPr>
          <w:sz w:val="22"/>
          <w:szCs w:val="22"/>
        </w:rPr>
        <w:t xml:space="preserve">he </w:t>
      </w:r>
      <w:r w:rsidR="009716AF">
        <w:rPr>
          <w:sz w:val="22"/>
          <w:szCs w:val="22"/>
        </w:rPr>
        <w:t>proposal</w:t>
      </w:r>
      <w:r w:rsidR="00FF370A">
        <w:rPr>
          <w:sz w:val="22"/>
          <w:szCs w:val="22"/>
        </w:rPr>
        <w:t>s</w:t>
      </w:r>
      <w:r w:rsidR="009716AF">
        <w:rPr>
          <w:sz w:val="22"/>
          <w:szCs w:val="22"/>
        </w:rPr>
        <w:t xml:space="preserve"> </w:t>
      </w:r>
      <w:r w:rsidR="00FF370A">
        <w:rPr>
          <w:sz w:val="22"/>
          <w:szCs w:val="22"/>
        </w:rPr>
        <w:t>are</w:t>
      </w:r>
      <w:r w:rsidR="000A231E" w:rsidRPr="007B23B0">
        <w:rPr>
          <w:sz w:val="22"/>
          <w:szCs w:val="22"/>
        </w:rPr>
        <w:t xml:space="preserve"> summarized </w:t>
      </w:r>
      <w:r w:rsidR="000A231E">
        <w:rPr>
          <w:sz w:val="22"/>
          <w:szCs w:val="22"/>
        </w:rPr>
        <w:t xml:space="preserve">as </w:t>
      </w:r>
      <w:r w:rsidR="000A231E" w:rsidRPr="007B23B0">
        <w:rPr>
          <w:sz w:val="22"/>
          <w:szCs w:val="22"/>
        </w:rPr>
        <w:t>below:</w:t>
      </w:r>
    </w:p>
    <w:p w14:paraId="28311AF5" w14:textId="77777777" w:rsidR="008F111C" w:rsidRDefault="008F111C" w:rsidP="008F111C">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lastRenderedPageBreak/>
        <w:t>P</w:t>
      </w:r>
      <w:r w:rsidRPr="001E1407">
        <w:rPr>
          <w:rFonts w:eastAsiaTheme="minorEastAsia"/>
          <w:b/>
          <w:i/>
          <w:u w:val="single"/>
          <w:lang w:val="en-US" w:eastAsia="zh-TW"/>
        </w:rPr>
        <w:t>roposal 1</w:t>
      </w:r>
      <w:r w:rsidRPr="001E1407">
        <w:rPr>
          <w:rFonts w:eastAsiaTheme="minorEastAsia"/>
          <w:lang w:val="en-US" w:eastAsia="zh-TW"/>
        </w:rPr>
        <w:t xml:space="preserve">: </w:t>
      </w:r>
      <w:r>
        <w:rPr>
          <w:rFonts w:eastAsiaTheme="minorEastAsia"/>
          <w:lang w:val="en-US" w:eastAsia="zh-TW"/>
        </w:rPr>
        <w:t xml:space="preserve">Consider INR value 5.49 dB for </w:t>
      </w:r>
      <w:r w:rsidRPr="00B43975">
        <w:rPr>
          <w:rFonts w:eastAsiaTheme="minorEastAsia"/>
          <w:lang w:val="en-US" w:eastAsia="zh-TW"/>
        </w:rPr>
        <w:t>Homogeneous deployment assumptions</w:t>
      </w:r>
      <w:r>
        <w:rPr>
          <w:rFonts w:eastAsiaTheme="minorEastAsia"/>
          <w:lang w:val="en-US" w:eastAsia="zh-TW"/>
        </w:rPr>
        <w:t>.</w:t>
      </w:r>
    </w:p>
    <w:p w14:paraId="7EE3ED7C" w14:textId="77777777" w:rsidR="008F111C" w:rsidRDefault="008F111C" w:rsidP="008F111C">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2</w:t>
      </w:r>
      <w:r w:rsidRPr="001E1407">
        <w:rPr>
          <w:rFonts w:eastAsiaTheme="minorEastAsia"/>
          <w:lang w:val="en-US" w:eastAsia="zh-TW"/>
        </w:rPr>
        <w:t>:</w:t>
      </w:r>
      <w:r>
        <w:rPr>
          <w:rFonts w:eastAsiaTheme="minorEastAsia"/>
          <w:lang w:val="en-US" w:eastAsia="zh-TW"/>
        </w:rPr>
        <w:t xml:space="preserve"> Consider INR values 11.39 dB and 5.45 dB for </w:t>
      </w:r>
      <w:r w:rsidRPr="005C439C">
        <w:rPr>
          <w:rFonts w:eastAsiaTheme="minorEastAsia"/>
          <w:lang w:val="en-US" w:eastAsia="zh-TW"/>
        </w:rPr>
        <w:t>HetNet deployment</w:t>
      </w:r>
      <w:r w:rsidRPr="00B43975">
        <w:rPr>
          <w:rFonts w:eastAsiaTheme="minorEastAsia"/>
          <w:lang w:val="en-US" w:eastAsia="zh-TW"/>
        </w:rPr>
        <w:t xml:space="preserve"> assumptions</w:t>
      </w:r>
      <w:r>
        <w:rPr>
          <w:rFonts w:eastAsiaTheme="minorEastAsia"/>
          <w:lang w:val="en-US" w:eastAsia="zh-TW"/>
        </w:rPr>
        <w:t>.</w:t>
      </w:r>
    </w:p>
    <w:p w14:paraId="091AAF01" w14:textId="77777777" w:rsidR="008F111C" w:rsidRDefault="008F111C" w:rsidP="008F111C">
      <w:pPr>
        <w:tabs>
          <w:tab w:val="num" w:pos="720"/>
        </w:tabs>
        <w:spacing w:beforeLines="50" w:before="120" w:afterLines="50" w:after="120"/>
        <w:jc w:val="both"/>
        <w:rPr>
          <w:lang w:val="en-US" w:eastAsia="ja-JP" w:bidi="hi-IN"/>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3</w:t>
      </w:r>
      <w:r w:rsidRPr="001E1407">
        <w:rPr>
          <w:rFonts w:eastAsiaTheme="minorEastAsia"/>
          <w:lang w:val="en-US" w:eastAsia="zh-TW"/>
        </w:rPr>
        <w:t>:</w:t>
      </w:r>
      <w:r>
        <w:rPr>
          <w:rFonts w:eastAsiaTheme="minorEastAsia"/>
          <w:lang w:val="en-US" w:eastAsia="zh-TW"/>
        </w:rPr>
        <w:t xml:space="preserve"> </w:t>
      </w:r>
      <w:r>
        <w:rPr>
          <w:lang w:val="en-US" w:eastAsia="ja-JP" w:bidi="hi-IN"/>
        </w:rPr>
        <w:t>Consider</w:t>
      </w:r>
      <w:r w:rsidRPr="002921D5">
        <w:rPr>
          <w:lang w:val="en-US" w:eastAsia="ja-JP" w:bidi="hi-IN"/>
        </w:rPr>
        <w:t xml:space="preserve"> </w:t>
      </w:r>
      <w:r>
        <w:rPr>
          <w:lang w:val="en-US" w:eastAsia="ja-JP" w:bidi="hi-IN"/>
        </w:rPr>
        <w:t xml:space="preserve">different </w:t>
      </w:r>
      <w:r>
        <w:rPr>
          <w:rFonts w:eastAsiaTheme="minorEastAsia"/>
          <w:lang w:val="en-US" w:eastAsia="zh-TW"/>
        </w:rPr>
        <w:t>n</w:t>
      </w:r>
      <w:r w:rsidRPr="00F51F09">
        <w:rPr>
          <w:rFonts w:eastAsiaTheme="minorEastAsia"/>
          <w:lang w:val="en-US" w:eastAsia="zh-TW"/>
        </w:rPr>
        <w:t>umber of explicitly modeled interference cell</w:t>
      </w:r>
      <w:r>
        <w:rPr>
          <w:rFonts w:eastAsiaTheme="minorEastAsia" w:hint="eastAsia"/>
          <w:lang w:val="en-US" w:eastAsia="zh-TW"/>
        </w:rPr>
        <w:t>s</w:t>
      </w:r>
      <w:r w:rsidRPr="002921D5">
        <w:rPr>
          <w:lang w:val="en-US" w:eastAsia="ja-JP" w:bidi="hi-IN"/>
        </w:rPr>
        <w:t xml:space="preserve"> for different deployment scenarios</w:t>
      </w:r>
      <w:r>
        <w:rPr>
          <w:lang w:val="en-US" w:eastAsia="ja-JP" w:bidi="hi-IN"/>
        </w:rPr>
        <w:t xml:space="preserve">: </w:t>
      </w:r>
      <w:r w:rsidRPr="002921D5">
        <w:rPr>
          <w:lang w:val="en-US" w:eastAsia="ja-JP" w:bidi="hi-IN"/>
        </w:rPr>
        <w:t>1</w:t>
      </w:r>
      <w:r w:rsidRPr="002921D5">
        <w:rPr>
          <w:color w:val="000000" w:themeColor="text1"/>
          <w:szCs w:val="24"/>
          <w:lang w:val="en-US" w:eastAsia="zh-CN"/>
        </w:rPr>
        <w:t xml:space="preserve"> interference cell for </w:t>
      </w:r>
      <w:r w:rsidRPr="002921D5">
        <w:rPr>
          <w:lang w:val="en-US" w:eastAsia="ja-JP" w:bidi="hi-IN"/>
        </w:rPr>
        <w:t>homogeneous deployment assumptions</w:t>
      </w:r>
      <w:r w:rsidRPr="002921D5">
        <w:rPr>
          <w:color w:val="000000" w:themeColor="text1"/>
          <w:szCs w:val="24"/>
          <w:lang w:val="en-US" w:eastAsia="zh-CN"/>
        </w:rPr>
        <w:t xml:space="preserve"> and 2 interference for </w:t>
      </w:r>
      <w:r w:rsidRPr="002921D5">
        <w:rPr>
          <w:lang w:val="en-US" w:eastAsia="ja-JP" w:bidi="hi-IN"/>
        </w:rPr>
        <w:t>heterogeneous deployment assumptions</w:t>
      </w:r>
      <w:r>
        <w:rPr>
          <w:lang w:val="en-US" w:eastAsia="ja-JP" w:bidi="hi-IN"/>
        </w:rPr>
        <w:t>.</w:t>
      </w:r>
    </w:p>
    <w:p w14:paraId="5FB85DB4" w14:textId="77777777" w:rsidR="008F111C" w:rsidRDefault="008F111C" w:rsidP="008F111C">
      <w:pPr>
        <w:spacing w:after="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4</w:t>
      </w:r>
      <w:r w:rsidRPr="001E1407">
        <w:rPr>
          <w:rFonts w:eastAsiaTheme="minorEastAsia"/>
          <w:lang w:val="en-US" w:eastAsia="zh-TW"/>
        </w:rPr>
        <w:t>:</w:t>
      </w:r>
      <w:r>
        <w:rPr>
          <w:rFonts w:eastAsiaTheme="minorEastAsia"/>
          <w:lang w:val="en-US" w:eastAsia="zh-TW"/>
        </w:rPr>
        <w:t xml:space="preserve"> Consider two test cases for FDD with the following settings:</w:t>
      </w:r>
    </w:p>
    <w:p w14:paraId="3EEF9FE7" w14:textId="77777777" w:rsidR="008F111C" w:rsidRPr="00B43975" w:rsidRDefault="008F111C" w:rsidP="008F111C">
      <w:pPr>
        <w:pStyle w:val="a7"/>
        <w:numPr>
          <w:ilvl w:val="1"/>
          <w:numId w:val="22"/>
        </w:numPr>
        <w:tabs>
          <w:tab w:val="num" w:pos="720"/>
        </w:tabs>
        <w:spacing w:beforeLines="50" w:before="120" w:afterLines="50" w:after="120"/>
        <w:ind w:leftChars="0"/>
        <w:jc w:val="both"/>
        <w:rPr>
          <w:rFonts w:eastAsiaTheme="minorEastAsia"/>
          <w:lang w:val="en-US" w:eastAsia="zh-TW"/>
        </w:rPr>
      </w:pPr>
      <w:r w:rsidRPr="00B43975">
        <w:rPr>
          <w:rFonts w:eastAsiaTheme="minorEastAsia"/>
          <w:lang w:val="en-US" w:eastAsia="zh-TW"/>
        </w:rPr>
        <w:t xml:space="preserve">Test case for 2Rx: </w:t>
      </w:r>
      <w:r w:rsidRPr="00B43975">
        <w:rPr>
          <w:rFonts w:eastAsiaTheme="minorEastAsia" w:hint="eastAsia"/>
          <w:lang w:val="en-US" w:eastAsia="zh-TW"/>
        </w:rPr>
        <w:t>T</w:t>
      </w:r>
      <w:r w:rsidRPr="00B43975">
        <w:rPr>
          <w:rFonts w:eastAsiaTheme="minorEastAsia"/>
          <w:lang w:val="en-US" w:eastAsia="zh-TW"/>
        </w:rPr>
        <w:t>DLA 30-10, INR1: 11.39 dB, INR2: 5.45 dB</w:t>
      </w:r>
    </w:p>
    <w:p w14:paraId="1A7F4274" w14:textId="773A63BE" w:rsidR="00232ED4" w:rsidRPr="008F111C" w:rsidRDefault="008F111C" w:rsidP="00232ED4">
      <w:pPr>
        <w:pStyle w:val="a7"/>
        <w:numPr>
          <w:ilvl w:val="1"/>
          <w:numId w:val="22"/>
        </w:numPr>
        <w:tabs>
          <w:tab w:val="num" w:pos="720"/>
        </w:tabs>
        <w:spacing w:beforeLines="50" w:before="120" w:afterLines="50" w:after="120"/>
        <w:ind w:leftChars="0"/>
        <w:jc w:val="both"/>
        <w:rPr>
          <w:rFonts w:eastAsiaTheme="minorEastAsia"/>
          <w:lang w:val="en-US" w:eastAsia="zh-TW"/>
        </w:rPr>
      </w:pPr>
      <w:r w:rsidRPr="00B43975">
        <w:rPr>
          <w:rFonts w:eastAsiaTheme="minorEastAsia"/>
          <w:lang w:val="en-US" w:eastAsia="zh-TW"/>
        </w:rPr>
        <w:t xml:space="preserve">Test case for 4Rx: </w:t>
      </w:r>
      <w:r w:rsidRPr="00B43975">
        <w:rPr>
          <w:rFonts w:eastAsiaTheme="minorEastAsia" w:hint="eastAsia"/>
          <w:lang w:val="en-US" w:eastAsia="zh-TW"/>
        </w:rPr>
        <w:t>T</w:t>
      </w:r>
      <w:r w:rsidRPr="00B43975">
        <w:rPr>
          <w:rFonts w:eastAsiaTheme="minorEastAsia"/>
          <w:lang w:val="en-US" w:eastAsia="zh-TW"/>
        </w:rPr>
        <w:t>DLC 300-100, INR1: 5.49 dB</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1E18647A" w:rsidR="000A231E" w:rsidRPr="0036041A" w:rsidRDefault="00AF4DF2" w:rsidP="00CE24AB">
      <w:pPr>
        <w:numPr>
          <w:ilvl w:val="0"/>
          <w:numId w:val="2"/>
        </w:numPr>
        <w:jc w:val="both"/>
        <w:rPr>
          <w:sz w:val="22"/>
          <w:szCs w:val="22"/>
          <w:lang w:eastAsia="zh-CN"/>
        </w:rPr>
      </w:pPr>
      <w:r w:rsidRPr="00AF4DF2">
        <w:rPr>
          <w:sz w:val="22"/>
          <w:szCs w:val="22"/>
        </w:rPr>
        <w:t>R4-2120707</w:t>
      </w:r>
      <w:r w:rsidR="000A231E">
        <w:rPr>
          <w:sz w:val="22"/>
          <w:szCs w:val="22"/>
        </w:rPr>
        <w:t>,</w:t>
      </w:r>
      <w:r w:rsidR="000A231E" w:rsidRPr="00510321">
        <w:rPr>
          <w:sz w:val="22"/>
          <w:szCs w:val="22"/>
        </w:rPr>
        <w:t xml:space="preserve"> </w:t>
      </w:r>
      <w:r w:rsidR="000A231E">
        <w:rPr>
          <w:sz w:val="22"/>
          <w:szCs w:val="22"/>
        </w:rPr>
        <w:t>“</w:t>
      </w:r>
      <w:r w:rsidRPr="00AF4DF2">
        <w:rPr>
          <w:sz w:val="22"/>
          <w:szCs w:val="22"/>
        </w:rPr>
        <w:t>WF on general and PDSCH demodulation requirements for inter-cell interference MMSE-IRC</w:t>
      </w:r>
      <w:r w:rsidR="000A231E">
        <w:rPr>
          <w:sz w:val="22"/>
          <w:szCs w:val="22"/>
        </w:rPr>
        <w:t>”</w:t>
      </w:r>
      <w:r w:rsidR="000A231E" w:rsidRPr="001D157B">
        <w:rPr>
          <w:rFonts w:eastAsiaTheme="minorEastAsia"/>
          <w:sz w:val="22"/>
          <w:szCs w:val="22"/>
          <w:lang w:eastAsia="zh-CN"/>
        </w:rPr>
        <w:t>,</w:t>
      </w:r>
      <w:r>
        <w:rPr>
          <w:rFonts w:eastAsiaTheme="minorEastAsia"/>
          <w:sz w:val="22"/>
          <w:szCs w:val="22"/>
          <w:lang w:eastAsia="zh-CN"/>
        </w:rPr>
        <w:t xml:space="preserve"> Intel</w:t>
      </w:r>
    </w:p>
    <w:p w14:paraId="6F4C6563" w14:textId="20E5E1F7" w:rsidR="007A40C7" w:rsidRDefault="007A40C7" w:rsidP="00B608B5">
      <w:pPr>
        <w:rPr>
          <w:rFonts w:eastAsia="MS Mincho"/>
          <w:lang w:eastAsia="ja-JP" w:bidi="hi-IN"/>
        </w:rPr>
      </w:pPr>
    </w:p>
    <w:p w14:paraId="2E1A722F" w14:textId="479B4A6B" w:rsidR="00A36864" w:rsidRDefault="00A36864" w:rsidP="00B608B5">
      <w:pPr>
        <w:rPr>
          <w:rFonts w:eastAsia="MS Mincho"/>
          <w:lang w:eastAsia="ja-JP" w:bidi="hi-IN"/>
        </w:rPr>
      </w:pPr>
    </w:p>
    <w:p w14:paraId="2B82C071" w14:textId="136601DB" w:rsidR="00A36864" w:rsidRDefault="00A36864" w:rsidP="00B608B5">
      <w:pPr>
        <w:rPr>
          <w:rFonts w:eastAsia="MS Mincho"/>
          <w:lang w:eastAsia="ja-JP" w:bidi="hi-IN"/>
        </w:rPr>
      </w:pPr>
    </w:p>
    <w:p w14:paraId="4B61E422" w14:textId="0579C153" w:rsidR="002419F2" w:rsidRDefault="002419F2" w:rsidP="00B608B5">
      <w:pPr>
        <w:rPr>
          <w:rFonts w:eastAsia="MS Mincho"/>
          <w:lang w:eastAsia="ja-JP" w:bidi="hi-IN"/>
        </w:rPr>
      </w:pPr>
    </w:p>
    <w:p w14:paraId="2AFA3FE1" w14:textId="5D717374" w:rsidR="002419F2" w:rsidRDefault="002419F2" w:rsidP="00B608B5">
      <w:pPr>
        <w:rPr>
          <w:rFonts w:eastAsia="MS Mincho"/>
          <w:lang w:eastAsia="ja-JP" w:bidi="hi-IN"/>
        </w:rPr>
      </w:pPr>
    </w:p>
    <w:p w14:paraId="64670560" w14:textId="5F4624B7" w:rsidR="002419F2" w:rsidRDefault="002419F2" w:rsidP="00B608B5">
      <w:pPr>
        <w:rPr>
          <w:rFonts w:eastAsia="MS Mincho"/>
          <w:lang w:eastAsia="ja-JP" w:bidi="hi-IN"/>
        </w:rPr>
      </w:pPr>
    </w:p>
    <w:p w14:paraId="20FB6F74" w14:textId="68EF68FD" w:rsidR="002419F2" w:rsidRDefault="002419F2" w:rsidP="00B608B5">
      <w:pPr>
        <w:rPr>
          <w:rFonts w:eastAsia="MS Mincho"/>
          <w:lang w:eastAsia="ja-JP" w:bidi="hi-IN"/>
        </w:rPr>
      </w:pPr>
    </w:p>
    <w:p w14:paraId="439BA66C" w14:textId="454C6862" w:rsidR="002419F2" w:rsidRDefault="002419F2" w:rsidP="00B608B5">
      <w:pPr>
        <w:rPr>
          <w:rFonts w:eastAsia="MS Mincho"/>
          <w:lang w:eastAsia="ja-JP" w:bidi="hi-IN"/>
        </w:rPr>
      </w:pPr>
    </w:p>
    <w:p w14:paraId="1F4D47B4" w14:textId="72C47E88" w:rsidR="002419F2" w:rsidRDefault="002419F2" w:rsidP="00B608B5">
      <w:pPr>
        <w:rPr>
          <w:rFonts w:eastAsia="MS Mincho"/>
          <w:lang w:eastAsia="ja-JP" w:bidi="hi-IN"/>
        </w:rPr>
      </w:pPr>
    </w:p>
    <w:p w14:paraId="773725CF" w14:textId="19B26086" w:rsidR="002419F2" w:rsidRDefault="002419F2" w:rsidP="00B608B5">
      <w:pPr>
        <w:rPr>
          <w:rFonts w:eastAsia="MS Mincho"/>
          <w:lang w:eastAsia="ja-JP" w:bidi="hi-IN"/>
        </w:rPr>
      </w:pPr>
    </w:p>
    <w:p w14:paraId="6B2DC4ED" w14:textId="55E8A68A" w:rsidR="002419F2" w:rsidRDefault="002419F2" w:rsidP="00B608B5">
      <w:pPr>
        <w:rPr>
          <w:rFonts w:eastAsia="MS Mincho"/>
          <w:lang w:eastAsia="ja-JP" w:bidi="hi-IN"/>
        </w:rPr>
      </w:pPr>
    </w:p>
    <w:p w14:paraId="5949F272" w14:textId="04E6D1FD" w:rsidR="002419F2" w:rsidRDefault="002419F2" w:rsidP="00B608B5">
      <w:pPr>
        <w:rPr>
          <w:rFonts w:eastAsia="MS Mincho"/>
          <w:lang w:eastAsia="ja-JP" w:bidi="hi-IN"/>
        </w:rPr>
      </w:pPr>
    </w:p>
    <w:p w14:paraId="261290D5" w14:textId="314AFE84" w:rsidR="002419F2" w:rsidRDefault="002419F2" w:rsidP="00B608B5">
      <w:pPr>
        <w:rPr>
          <w:rFonts w:eastAsia="MS Mincho"/>
          <w:lang w:eastAsia="ja-JP" w:bidi="hi-IN"/>
        </w:rPr>
      </w:pPr>
    </w:p>
    <w:p w14:paraId="2512DE34" w14:textId="5FE338F8" w:rsidR="002419F2" w:rsidRDefault="002419F2" w:rsidP="00B608B5">
      <w:pPr>
        <w:rPr>
          <w:rFonts w:eastAsia="MS Mincho"/>
          <w:lang w:eastAsia="ja-JP" w:bidi="hi-IN"/>
        </w:rPr>
      </w:pPr>
    </w:p>
    <w:p w14:paraId="2B0D7842" w14:textId="3ECB409C" w:rsidR="002419F2" w:rsidRDefault="002419F2" w:rsidP="00B608B5">
      <w:pPr>
        <w:rPr>
          <w:rFonts w:eastAsia="MS Mincho"/>
          <w:lang w:eastAsia="ja-JP" w:bidi="hi-IN"/>
        </w:rPr>
      </w:pPr>
    </w:p>
    <w:p w14:paraId="167A8933" w14:textId="77777777" w:rsidR="002419F2" w:rsidRDefault="002419F2" w:rsidP="00B608B5">
      <w:pPr>
        <w:rPr>
          <w:rFonts w:eastAsia="MS Mincho"/>
          <w:lang w:eastAsia="ja-JP" w:bidi="hi-IN"/>
        </w:rPr>
      </w:pPr>
    </w:p>
    <w:p w14:paraId="256EC808" w14:textId="77777777" w:rsidR="009B3B03" w:rsidRPr="00A66910" w:rsidRDefault="009B3B03" w:rsidP="009B3B03">
      <w:pPr>
        <w:pStyle w:val="1"/>
        <w:pBdr>
          <w:top w:val="single" w:sz="12" w:space="3" w:color="auto"/>
        </w:pBdr>
        <w:tabs>
          <w:tab w:val="clear" w:pos="426"/>
        </w:tabs>
        <w:overflowPunct/>
        <w:autoSpaceDE/>
        <w:autoSpaceDN/>
        <w:adjustRightInd/>
        <w:spacing w:before="240" w:after="180" w:line="240" w:lineRule="auto"/>
        <w:jc w:val="both"/>
        <w:textAlignment w:val="auto"/>
        <w:rPr>
          <w:rFonts w:cs="Arial"/>
          <w:szCs w:val="20"/>
          <w:lang w:val="en-US" w:eastAsia="zh-TW"/>
        </w:rPr>
      </w:pPr>
      <w:r>
        <w:rPr>
          <w:rFonts w:eastAsiaTheme="minorEastAsia" w:cs="Arial"/>
          <w:szCs w:val="20"/>
          <w:lang w:val="en-US" w:eastAsia="zh-TW"/>
        </w:rPr>
        <w:lastRenderedPageBreak/>
        <w:t>Appendix</w:t>
      </w:r>
      <w:r>
        <w:rPr>
          <w:rFonts w:eastAsia="新細明體" w:cs="Arial"/>
          <w:szCs w:val="20"/>
          <w:lang w:val="en-US" w:eastAsia="zh-TW"/>
        </w:rPr>
        <w:t xml:space="preserve"> A</w:t>
      </w:r>
    </w:p>
    <w:tbl>
      <w:tblPr>
        <w:tblStyle w:val="a9"/>
        <w:tblW w:w="0" w:type="auto"/>
        <w:tblLook w:val="04A0" w:firstRow="1" w:lastRow="0" w:firstColumn="1" w:lastColumn="0" w:noHBand="0" w:noVBand="1"/>
      </w:tblPr>
      <w:tblGrid>
        <w:gridCol w:w="4753"/>
        <w:gridCol w:w="4876"/>
      </w:tblGrid>
      <w:tr w:rsidR="003419CE" w14:paraId="1F2ED6F6" w14:textId="77777777" w:rsidTr="002419F2">
        <w:tc>
          <w:tcPr>
            <w:tcW w:w="4753" w:type="dxa"/>
          </w:tcPr>
          <w:p w14:paraId="25FCABC1" w14:textId="6D062D44" w:rsidR="009B3B03" w:rsidRDefault="003419CE" w:rsidP="001072F8">
            <w:pPr>
              <w:spacing w:after="0"/>
              <w:jc w:val="both"/>
              <w:rPr>
                <w:sz w:val="22"/>
                <w:szCs w:val="22"/>
                <w:lang w:eastAsia="zh-CN"/>
              </w:rPr>
            </w:pPr>
            <w:r>
              <w:rPr>
                <w:noProof/>
              </w:rPr>
              <w:drawing>
                <wp:inline distT="0" distB="0" distL="0" distR="0" wp14:anchorId="21036D23" wp14:editId="05D30411">
                  <wp:extent cx="2875270" cy="2436074"/>
                  <wp:effectExtent l="0" t="0" r="1905"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09725" cy="2465266"/>
                          </a:xfrm>
                          <a:prstGeom prst="rect">
                            <a:avLst/>
                          </a:prstGeom>
                        </pic:spPr>
                      </pic:pic>
                    </a:graphicData>
                  </a:graphic>
                </wp:inline>
              </w:drawing>
            </w:r>
          </w:p>
        </w:tc>
        <w:tc>
          <w:tcPr>
            <w:tcW w:w="4876" w:type="dxa"/>
          </w:tcPr>
          <w:p w14:paraId="6955E493" w14:textId="51C249C3" w:rsidR="009B3B03" w:rsidRDefault="003419CE" w:rsidP="001072F8">
            <w:pPr>
              <w:spacing w:after="0"/>
              <w:jc w:val="both"/>
              <w:rPr>
                <w:sz w:val="22"/>
                <w:szCs w:val="22"/>
                <w:lang w:eastAsia="zh-CN"/>
              </w:rPr>
            </w:pPr>
            <w:r>
              <w:rPr>
                <w:noProof/>
              </w:rPr>
              <w:drawing>
                <wp:inline distT="0" distB="0" distL="0" distR="0" wp14:anchorId="2594A3F8" wp14:editId="6AE4731D">
                  <wp:extent cx="2893041" cy="2432516"/>
                  <wp:effectExtent l="0" t="0" r="3175"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14215" cy="2450319"/>
                          </a:xfrm>
                          <a:prstGeom prst="rect">
                            <a:avLst/>
                          </a:prstGeom>
                        </pic:spPr>
                      </pic:pic>
                    </a:graphicData>
                  </a:graphic>
                </wp:inline>
              </w:drawing>
            </w:r>
          </w:p>
        </w:tc>
      </w:tr>
      <w:tr w:rsidR="009B3B03" w14:paraId="3A98E34D" w14:textId="77777777" w:rsidTr="001072F8">
        <w:tc>
          <w:tcPr>
            <w:tcW w:w="9629" w:type="dxa"/>
            <w:gridSpan w:val="2"/>
          </w:tcPr>
          <w:p w14:paraId="1DDCCC5E" w14:textId="16DB41B2" w:rsidR="009B3B03" w:rsidRDefault="009B3B03" w:rsidP="001072F8">
            <w:pPr>
              <w:spacing w:after="0"/>
              <w:jc w:val="center"/>
              <w:rPr>
                <w:sz w:val="22"/>
                <w:szCs w:val="22"/>
                <w:lang w:eastAsia="zh-CN"/>
              </w:rPr>
            </w:pPr>
            <w:r>
              <w:rPr>
                <w:sz w:val="22"/>
                <w:szCs w:val="22"/>
                <w:lang w:eastAsia="zh-CN"/>
              </w:rPr>
              <w:t xml:space="preserve">Figure 1. Simulation results for </w:t>
            </w:r>
            <w:r w:rsidRPr="00F953A0">
              <w:rPr>
                <w:sz w:val="22"/>
                <w:szCs w:val="22"/>
                <w:lang w:eastAsia="zh-CN"/>
              </w:rPr>
              <w:t xml:space="preserve">INRs </w:t>
            </w:r>
            <w:r w:rsidR="006F446A">
              <w:rPr>
                <w:sz w:val="22"/>
                <w:szCs w:val="22"/>
                <w:lang w:eastAsia="zh-CN"/>
              </w:rPr>
              <w:t>11.39</w:t>
            </w:r>
            <w:r>
              <w:rPr>
                <w:sz w:val="22"/>
                <w:szCs w:val="22"/>
                <w:lang w:eastAsia="zh-CN"/>
              </w:rPr>
              <w:t xml:space="preserve"> dB</w:t>
            </w:r>
            <w:r w:rsidRPr="00F953A0">
              <w:rPr>
                <w:sz w:val="22"/>
                <w:szCs w:val="22"/>
                <w:lang w:eastAsia="zh-CN"/>
              </w:rPr>
              <w:t xml:space="preserve"> and </w:t>
            </w:r>
            <w:r w:rsidR="006F446A">
              <w:rPr>
                <w:sz w:val="22"/>
                <w:szCs w:val="22"/>
                <w:lang w:eastAsia="zh-CN"/>
              </w:rPr>
              <w:t>5.45</w:t>
            </w:r>
            <w:r>
              <w:rPr>
                <w:sz w:val="22"/>
                <w:szCs w:val="22"/>
                <w:lang w:eastAsia="zh-CN"/>
              </w:rPr>
              <w:t xml:space="preserve"> dB</w:t>
            </w:r>
          </w:p>
        </w:tc>
      </w:tr>
    </w:tbl>
    <w:p w14:paraId="60DA82F8" w14:textId="77777777" w:rsidR="00176AAC" w:rsidRDefault="00176AAC" w:rsidP="00B608B5">
      <w:pPr>
        <w:rPr>
          <w:lang w:eastAsia="ja-JP" w:bidi="hi-IN"/>
        </w:rPr>
      </w:pPr>
    </w:p>
    <w:tbl>
      <w:tblPr>
        <w:tblStyle w:val="a9"/>
        <w:tblW w:w="0" w:type="auto"/>
        <w:tblLook w:val="04A0" w:firstRow="1" w:lastRow="0" w:firstColumn="1" w:lastColumn="0" w:noHBand="0" w:noVBand="1"/>
      </w:tblPr>
      <w:tblGrid>
        <w:gridCol w:w="4844"/>
        <w:gridCol w:w="4785"/>
      </w:tblGrid>
      <w:tr w:rsidR="003419CE" w14:paraId="0727975F" w14:textId="77777777" w:rsidTr="00BD12A0">
        <w:tc>
          <w:tcPr>
            <w:tcW w:w="4753" w:type="dxa"/>
          </w:tcPr>
          <w:p w14:paraId="4EB8022E" w14:textId="5EB0B288" w:rsidR="003419CE" w:rsidRDefault="003419CE" w:rsidP="00BD12A0">
            <w:pPr>
              <w:spacing w:after="0"/>
              <w:jc w:val="both"/>
              <w:rPr>
                <w:sz w:val="22"/>
                <w:szCs w:val="22"/>
                <w:lang w:eastAsia="zh-CN"/>
              </w:rPr>
            </w:pPr>
            <w:r>
              <w:rPr>
                <w:noProof/>
              </w:rPr>
              <w:drawing>
                <wp:inline distT="0" distB="0" distL="0" distR="0" wp14:anchorId="3BBDEF23" wp14:editId="6C96537F">
                  <wp:extent cx="2944789" cy="2426172"/>
                  <wp:effectExtent l="0" t="0" r="825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91346" cy="2464529"/>
                          </a:xfrm>
                          <a:prstGeom prst="rect">
                            <a:avLst/>
                          </a:prstGeom>
                        </pic:spPr>
                      </pic:pic>
                    </a:graphicData>
                  </a:graphic>
                </wp:inline>
              </w:drawing>
            </w:r>
          </w:p>
        </w:tc>
        <w:tc>
          <w:tcPr>
            <w:tcW w:w="4876" w:type="dxa"/>
          </w:tcPr>
          <w:p w14:paraId="043883DE" w14:textId="7FAE4C42" w:rsidR="003419CE" w:rsidRDefault="003419CE" w:rsidP="00BD12A0">
            <w:pPr>
              <w:spacing w:after="0"/>
              <w:jc w:val="both"/>
              <w:rPr>
                <w:sz w:val="22"/>
                <w:szCs w:val="22"/>
                <w:lang w:eastAsia="zh-CN"/>
              </w:rPr>
            </w:pPr>
            <w:r>
              <w:rPr>
                <w:noProof/>
              </w:rPr>
              <w:drawing>
                <wp:inline distT="0" distB="0" distL="0" distR="0" wp14:anchorId="5CB08460" wp14:editId="394B4AF8">
                  <wp:extent cx="2914792" cy="2418154"/>
                  <wp:effectExtent l="0" t="0" r="0" b="127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1900" cy="2432347"/>
                          </a:xfrm>
                          <a:prstGeom prst="rect">
                            <a:avLst/>
                          </a:prstGeom>
                        </pic:spPr>
                      </pic:pic>
                    </a:graphicData>
                  </a:graphic>
                </wp:inline>
              </w:drawing>
            </w:r>
          </w:p>
        </w:tc>
      </w:tr>
      <w:tr w:rsidR="003419CE" w14:paraId="73B00CF8" w14:textId="77777777" w:rsidTr="00BD12A0">
        <w:tc>
          <w:tcPr>
            <w:tcW w:w="9629" w:type="dxa"/>
            <w:gridSpan w:val="2"/>
          </w:tcPr>
          <w:p w14:paraId="14E6C213" w14:textId="2FA11E1A" w:rsidR="003419CE" w:rsidRDefault="003419CE" w:rsidP="00BD12A0">
            <w:pPr>
              <w:spacing w:after="0"/>
              <w:jc w:val="center"/>
              <w:rPr>
                <w:sz w:val="22"/>
                <w:szCs w:val="22"/>
                <w:lang w:eastAsia="zh-CN"/>
              </w:rPr>
            </w:pPr>
            <w:r>
              <w:rPr>
                <w:sz w:val="22"/>
                <w:szCs w:val="22"/>
                <w:lang w:eastAsia="zh-CN"/>
              </w:rPr>
              <w:t xml:space="preserve">Figure 2. Simulation results for </w:t>
            </w:r>
            <w:r w:rsidRPr="00F953A0">
              <w:rPr>
                <w:sz w:val="22"/>
                <w:szCs w:val="22"/>
                <w:lang w:eastAsia="zh-CN"/>
              </w:rPr>
              <w:t>INR</w:t>
            </w:r>
            <w:r>
              <w:rPr>
                <w:sz w:val="22"/>
                <w:szCs w:val="22"/>
                <w:lang w:eastAsia="zh-CN"/>
              </w:rPr>
              <w:t xml:space="preserve"> 4.84 dB</w:t>
            </w:r>
          </w:p>
        </w:tc>
      </w:tr>
    </w:tbl>
    <w:p w14:paraId="39DF559C" w14:textId="77777777" w:rsidR="00176AAC" w:rsidRPr="003419CE" w:rsidRDefault="00176AAC" w:rsidP="00B608B5">
      <w:pPr>
        <w:rPr>
          <w:lang w:eastAsia="ja-JP" w:bidi="hi-IN"/>
        </w:rPr>
      </w:pPr>
    </w:p>
    <w:tbl>
      <w:tblPr>
        <w:tblStyle w:val="a9"/>
        <w:tblW w:w="0" w:type="auto"/>
        <w:tblLook w:val="04A0" w:firstRow="1" w:lastRow="0" w:firstColumn="1" w:lastColumn="0" w:noHBand="0" w:noVBand="1"/>
      </w:tblPr>
      <w:tblGrid>
        <w:gridCol w:w="4801"/>
        <w:gridCol w:w="4828"/>
      </w:tblGrid>
      <w:tr w:rsidR="003419CE" w14:paraId="1C6908AF" w14:textId="77777777" w:rsidTr="00BD12A0">
        <w:tc>
          <w:tcPr>
            <w:tcW w:w="4753" w:type="dxa"/>
          </w:tcPr>
          <w:p w14:paraId="40BACAEE" w14:textId="10FDB863" w:rsidR="003419CE" w:rsidRDefault="003419CE" w:rsidP="00BD12A0">
            <w:pPr>
              <w:spacing w:after="0"/>
              <w:jc w:val="both"/>
              <w:rPr>
                <w:sz w:val="22"/>
                <w:szCs w:val="22"/>
                <w:lang w:eastAsia="zh-CN"/>
              </w:rPr>
            </w:pPr>
            <w:r>
              <w:rPr>
                <w:noProof/>
              </w:rPr>
              <w:drawing>
                <wp:inline distT="0" distB="0" distL="0" distR="0" wp14:anchorId="70975C1E" wp14:editId="0259E0C5">
                  <wp:extent cx="2992271" cy="2434189"/>
                  <wp:effectExtent l="0" t="0" r="0" b="444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8333" cy="2463525"/>
                          </a:xfrm>
                          <a:prstGeom prst="rect">
                            <a:avLst/>
                          </a:prstGeom>
                        </pic:spPr>
                      </pic:pic>
                    </a:graphicData>
                  </a:graphic>
                </wp:inline>
              </w:drawing>
            </w:r>
          </w:p>
        </w:tc>
        <w:tc>
          <w:tcPr>
            <w:tcW w:w="4876" w:type="dxa"/>
          </w:tcPr>
          <w:p w14:paraId="5907D451" w14:textId="7999C8E4" w:rsidR="003419CE" w:rsidRDefault="003419CE" w:rsidP="00BD12A0">
            <w:pPr>
              <w:spacing w:after="0"/>
              <w:jc w:val="both"/>
              <w:rPr>
                <w:sz w:val="22"/>
                <w:szCs w:val="22"/>
                <w:lang w:eastAsia="zh-CN"/>
              </w:rPr>
            </w:pPr>
            <w:r>
              <w:rPr>
                <w:noProof/>
              </w:rPr>
              <w:drawing>
                <wp:inline distT="0" distB="0" distL="0" distR="0" wp14:anchorId="1BBCD222" wp14:editId="2C370380">
                  <wp:extent cx="3010270" cy="2458587"/>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9036" cy="2482081"/>
                          </a:xfrm>
                          <a:prstGeom prst="rect">
                            <a:avLst/>
                          </a:prstGeom>
                        </pic:spPr>
                      </pic:pic>
                    </a:graphicData>
                  </a:graphic>
                </wp:inline>
              </w:drawing>
            </w:r>
          </w:p>
        </w:tc>
      </w:tr>
      <w:tr w:rsidR="003419CE" w14:paraId="152CB271" w14:textId="77777777" w:rsidTr="00BD12A0">
        <w:tc>
          <w:tcPr>
            <w:tcW w:w="9629" w:type="dxa"/>
            <w:gridSpan w:val="2"/>
          </w:tcPr>
          <w:p w14:paraId="047EF293" w14:textId="444D2CB5" w:rsidR="003419CE" w:rsidRDefault="003419CE" w:rsidP="00BD12A0">
            <w:pPr>
              <w:spacing w:after="0"/>
              <w:jc w:val="center"/>
              <w:rPr>
                <w:sz w:val="22"/>
                <w:szCs w:val="22"/>
                <w:lang w:eastAsia="zh-CN"/>
              </w:rPr>
            </w:pPr>
            <w:r>
              <w:rPr>
                <w:sz w:val="22"/>
                <w:szCs w:val="22"/>
                <w:lang w:eastAsia="zh-CN"/>
              </w:rPr>
              <w:t xml:space="preserve">Figure 3. Simulation results for </w:t>
            </w:r>
            <w:r w:rsidRPr="00F953A0">
              <w:rPr>
                <w:sz w:val="22"/>
                <w:szCs w:val="22"/>
                <w:lang w:eastAsia="zh-CN"/>
              </w:rPr>
              <w:t xml:space="preserve">INRs </w:t>
            </w:r>
            <w:r>
              <w:rPr>
                <w:sz w:val="22"/>
                <w:szCs w:val="22"/>
                <w:lang w:eastAsia="zh-CN"/>
              </w:rPr>
              <w:t>7.77 dB</w:t>
            </w:r>
            <w:r w:rsidRPr="00F953A0">
              <w:rPr>
                <w:sz w:val="22"/>
                <w:szCs w:val="22"/>
                <w:lang w:eastAsia="zh-CN"/>
              </w:rPr>
              <w:t xml:space="preserve"> and </w:t>
            </w:r>
            <w:r>
              <w:rPr>
                <w:sz w:val="22"/>
                <w:szCs w:val="22"/>
                <w:lang w:eastAsia="zh-CN"/>
              </w:rPr>
              <w:t>2.29 dB</w:t>
            </w:r>
          </w:p>
        </w:tc>
      </w:tr>
    </w:tbl>
    <w:p w14:paraId="47E422A1" w14:textId="4A035379" w:rsidR="00176AAC" w:rsidRDefault="00176AAC" w:rsidP="00B608B5">
      <w:pPr>
        <w:rPr>
          <w:rFonts w:eastAsia="MS Mincho"/>
          <w:lang w:eastAsia="ja-JP" w:bidi="hi-IN"/>
        </w:rPr>
      </w:pPr>
    </w:p>
    <w:tbl>
      <w:tblPr>
        <w:tblStyle w:val="a9"/>
        <w:tblW w:w="0" w:type="auto"/>
        <w:tblLook w:val="04A0" w:firstRow="1" w:lastRow="0" w:firstColumn="1" w:lastColumn="0" w:noHBand="0" w:noVBand="1"/>
      </w:tblPr>
      <w:tblGrid>
        <w:gridCol w:w="4771"/>
        <w:gridCol w:w="4858"/>
      </w:tblGrid>
      <w:tr w:rsidR="00E94A8C" w14:paraId="65AD2236" w14:textId="77777777" w:rsidTr="00BD12A0">
        <w:tc>
          <w:tcPr>
            <w:tcW w:w="4753" w:type="dxa"/>
          </w:tcPr>
          <w:p w14:paraId="0ED383CA" w14:textId="5E4AD899" w:rsidR="003419CE" w:rsidRDefault="00E94A8C" w:rsidP="00BD12A0">
            <w:pPr>
              <w:spacing w:after="0"/>
              <w:jc w:val="both"/>
              <w:rPr>
                <w:sz w:val="22"/>
                <w:szCs w:val="22"/>
                <w:lang w:eastAsia="zh-CN"/>
              </w:rPr>
            </w:pPr>
            <w:r>
              <w:rPr>
                <w:noProof/>
              </w:rPr>
              <w:lastRenderedPageBreak/>
              <w:drawing>
                <wp:inline distT="0" distB="0" distL="0" distR="0" wp14:anchorId="7864408B" wp14:editId="3AB366AF">
                  <wp:extent cx="2954223" cy="2459867"/>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5906" cy="2477922"/>
                          </a:xfrm>
                          <a:prstGeom prst="rect">
                            <a:avLst/>
                          </a:prstGeom>
                        </pic:spPr>
                      </pic:pic>
                    </a:graphicData>
                  </a:graphic>
                </wp:inline>
              </w:drawing>
            </w:r>
          </w:p>
        </w:tc>
        <w:tc>
          <w:tcPr>
            <w:tcW w:w="4876" w:type="dxa"/>
          </w:tcPr>
          <w:p w14:paraId="63739F24" w14:textId="74F9AA2C" w:rsidR="003419CE" w:rsidRDefault="00E94A8C" w:rsidP="00BD12A0">
            <w:pPr>
              <w:spacing w:after="0"/>
              <w:jc w:val="both"/>
              <w:rPr>
                <w:sz w:val="22"/>
                <w:szCs w:val="22"/>
                <w:lang w:eastAsia="zh-CN"/>
              </w:rPr>
            </w:pPr>
            <w:r>
              <w:rPr>
                <w:noProof/>
              </w:rPr>
              <w:drawing>
                <wp:inline distT="0" distB="0" distL="0" distR="0" wp14:anchorId="290262BB" wp14:editId="5B7F8F2B">
                  <wp:extent cx="3004376" cy="2497540"/>
                  <wp:effectExtent l="0" t="0" r="5715"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8993" cy="2509691"/>
                          </a:xfrm>
                          <a:prstGeom prst="rect">
                            <a:avLst/>
                          </a:prstGeom>
                        </pic:spPr>
                      </pic:pic>
                    </a:graphicData>
                  </a:graphic>
                </wp:inline>
              </w:drawing>
            </w:r>
          </w:p>
        </w:tc>
      </w:tr>
      <w:tr w:rsidR="003419CE" w14:paraId="12F6D444" w14:textId="77777777" w:rsidTr="00BD12A0">
        <w:tc>
          <w:tcPr>
            <w:tcW w:w="9629" w:type="dxa"/>
            <w:gridSpan w:val="2"/>
          </w:tcPr>
          <w:p w14:paraId="3E064E4E" w14:textId="1BE44919" w:rsidR="003419CE" w:rsidRDefault="003419CE" w:rsidP="00BD12A0">
            <w:pPr>
              <w:spacing w:after="0"/>
              <w:jc w:val="center"/>
              <w:rPr>
                <w:sz w:val="22"/>
                <w:szCs w:val="22"/>
                <w:lang w:eastAsia="zh-CN"/>
              </w:rPr>
            </w:pPr>
            <w:r>
              <w:rPr>
                <w:sz w:val="22"/>
                <w:szCs w:val="22"/>
                <w:lang w:eastAsia="zh-CN"/>
              </w:rPr>
              <w:t xml:space="preserve">Figure </w:t>
            </w:r>
            <w:r w:rsidR="00E924FD">
              <w:rPr>
                <w:sz w:val="22"/>
                <w:szCs w:val="22"/>
                <w:lang w:eastAsia="zh-CN"/>
              </w:rPr>
              <w:t>4</w:t>
            </w:r>
            <w:r>
              <w:rPr>
                <w:sz w:val="22"/>
                <w:szCs w:val="22"/>
                <w:lang w:eastAsia="zh-CN"/>
              </w:rPr>
              <w:t xml:space="preserve">. Simulation results for </w:t>
            </w:r>
            <w:r w:rsidRPr="00F953A0">
              <w:rPr>
                <w:sz w:val="22"/>
                <w:szCs w:val="22"/>
                <w:lang w:eastAsia="zh-CN"/>
              </w:rPr>
              <w:t xml:space="preserve">INR </w:t>
            </w:r>
            <w:r>
              <w:rPr>
                <w:sz w:val="22"/>
                <w:szCs w:val="22"/>
                <w:lang w:eastAsia="zh-CN"/>
              </w:rPr>
              <w:t>5.49 dB</w:t>
            </w:r>
          </w:p>
        </w:tc>
      </w:tr>
    </w:tbl>
    <w:p w14:paraId="7CA631DA" w14:textId="5228A959" w:rsidR="003419CE" w:rsidRDefault="003419CE" w:rsidP="00B608B5">
      <w:pPr>
        <w:rPr>
          <w:rFonts w:eastAsia="MS Mincho"/>
          <w:lang w:eastAsia="ja-JP" w:bidi="hi-IN"/>
        </w:rPr>
      </w:pPr>
    </w:p>
    <w:tbl>
      <w:tblPr>
        <w:tblStyle w:val="a9"/>
        <w:tblW w:w="0" w:type="auto"/>
        <w:tblLook w:val="04A0" w:firstRow="1" w:lastRow="0" w:firstColumn="1" w:lastColumn="0" w:noHBand="0" w:noVBand="1"/>
      </w:tblPr>
      <w:tblGrid>
        <w:gridCol w:w="4843"/>
        <w:gridCol w:w="4786"/>
      </w:tblGrid>
      <w:tr w:rsidR="00496FD9" w14:paraId="444DFE91" w14:textId="77777777" w:rsidTr="00BD12A0">
        <w:tc>
          <w:tcPr>
            <w:tcW w:w="4753" w:type="dxa"/>
          </w:tcPr>
          <w:p w14:paraId="76B01066" w14:textId="368B0CE4" w:rsidR="00E94A8C" w:rsidRDefault="00496FD9" w:rsidP="00BD12A0">
            <w:pPr>
              <w:spacing w:after="0"/>
              <w:jc w:val="both"/>
              <w:rPr>
                <w:sz w:val="22"/>
                <w:szCs w:val="22"/>
                <w:lang w:eastAsia="zh-CN"/>
              </w:rPr>
            </w:pPr>
            <w:r>
              <w:rPr>
                <w:noProof/>
              </w:rPr>
              <w:drawing>
                <wp:inline distT="0" distB="0" distL="0" distR="0" wp14:anchorId="0F7A65D7" wp14:editId="16CB8BCD">
                  <wp:extent cx="2983173" cy="2475789"/>
                  <wp:effectExtent l="0" t="0" r="8255" b="127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13257" cy="2500757"/>
                          </a:xfrm>
                          <a:prstGeom prst="rect">
                            <a:avLst/>
                          </a:prstGeom>
                        </pic:spPr>
                      </pic:pic>
                    </a:graphicData>
                  </a:graphic>
                </wp:inline>
              </w:drawing>
            </w:r>
          </w:p>
        </w:tc>
        <w:tc>
          <w:tcPr>
            <w:tcW w:w="4876" w:type="dxa"/>
          </w:tcPr>
          <w:p w14:paraId="5B72204D" w14:textId="247F3368" w:rsidR="00E94A8C" w:rsidRDefault="00496FD9" w:rsidP="00BD12A0">
            <w:pPr>
              <w:spacing w:after="0"/>
              <w:jc w:val="both"/>
              <w:rPr>
                <w:sz w:val="22"/>
                <w:szCs w:val="22"/>
                <w:lang w:eastAsia="zh-CN"/>
              </w:rPr>
            </w:pPr>
            <w:r>
              <w:rPr>
                <w:noProof/>
              </w:rPr>
              <w:drawing>
                <wp:inline distT="0" distB="0" distL="0" distR="0" wp14:anchorId="3EE3D73A" wp14:editId="1EFC0769">
                  <wp:extent cx="2954269" cy="2455886"/>
                  <wp:effectExtent l="0" t="0" r="0" b="190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80764" cy="2477911"/>
                          </a:xfrm>
                          <a:prstGeom prst="rect">
                            <a:avLst/>
                          </a:prstGeom>
                        </pic:spPr>
                      </pic:pic>
                    </a:graphicData>
                  </a:graphic>
                </wp:inline>
              </w:drawing>
            </w:r>
          </w:p>
        </w:tc>
      </w:tr>
      <w:tr w:rsidR="00E94A8C" w14:paraId="50D526D7" w14:textId="77777777" w:rsidTr="00BD12A0">
        <w:tc>
          <w:tcPr>
            <w:tcW w:w="9629" w:type="dxa"/>
            <w:gridSpan w:val="2"/>
          </w:tcPr>
          <w:p w14:paraId="7F2BDD49" w14:textId="1BF34387" w:rsidR="00E94A8C" w:rsidRDefault="00E94A8C" w:rsidP="00BD12A0">
            <w:pPr>
              <w:spacing w:after="0"/>
              <w:jc w:val="center"/>
              <w:rPr>
                <w:sz w:val="22"/>
                <w:szCs w:val="22"/>
                <w:lang w:eastAsia="zh-CN"/>
              </w:rPr>
            </w:pPr>
            <w:r>
              <w:rPr>
                <w:sz w:val="22"/>
                <w:szCs w:val="22"/>
                <w:lang w:eastAsia="zh-CN"/>
              </w:rPr>
              <w:t xml:space="preserve">Figure 5. Simulation results for </w:t>
            </w:r>
            <w:r w:rsidRPr="00F953A0">
              <w:rPr>
                <w:sz w:val="22"/>
                <w:szCs w:val="22"/>
                <w:lang w:eastAsia="zh-CN"/>
              </w:rPr>
              <w:t xml:space="preserve">INRs </w:t>
            </w:r>
            <w:r>
              <w:rPr>
                <w:sz w:val="22"/>
                <w:szCs w:val="22"/>
                <w:lang w:eastAsia="zh-CN"/>
              </w:rPr>
              <w:t>5.43 dB</w:t>
            </w:r>
            <w:r w:rsidRPr="00F953A0">
              <w:rPr>
                <w:sz w:val="22"/>
                <w:szCs w:val="22"/>
                <w:lang w:eastAsia="zh-CN"/>
              </w:rPr>
              <w:t xml:space="preserve"> and </w:t>
            </w:r>
            <w:r>
              <w:rPr>
                <w:sz w:val="22"/>
                <w:szCs w:val="22"/>
                <w:lang w:eastAsia="zh-CN"/>
              </w:rPr>
              <w:t>-1.50 dB</w:t>
            </w:r>
          </w:p>
        </w:tc>
      </w:tr>
    </w:tbl>
    <w:p w14:paraId="7CF5A461" w14:textId="77777777" w:rsidR="00E94A8C" w:rsidRPr="00E94A8C" w:rsidRDefault="00E94A8C" w:rsidP="00B608B5">
      <w:pPr>
        <w:rPr>
          <w:rFonts w:eastAsia="MS Mincho"/>
          <w:lang w:eastAsia="ja-JP" w:bidi="hi-IN"/>
        </w:rPr>
      </w:pPr>
    </w:p>
    <w:tbl>
      <w:tblPr>
        <w:tblStyle w:val="a9"/>
        <w:tblW w:w="0" w:type="auto"/>
        <w:tblLook w:val="04A0" w:firstRow="1" w:lastRow="0" w:firstColumn="1" w:lastColumn="0" w:noHBand="0" w:noVBand="1"/>
      </w:tblPr>
      <w:tblGrid>
        <w:gridCol w:w="4779"/>
        <w:gridCol w:w="4850"/>
      </w:tblGrid>
      <w:tr w:rsidR="00496FD9" w14:paraId="17DF37A6" w14:textId="77777777" w:rsidTr="00BD12A0">
        <w:tc>
          <w:tcPr>
            <w:tcW w:w="4753" w:type="dxa"/>
          </w:tcPr>
          <w:p w14:paraId="05BFCC9A" w14:textId="59BA80B5" w:rsidR="00496FD9" w:rsidRDefault="00496FD9" w:rsidP="00BD12A0">
            <w:pPr>
              <w:spacing w:after="0"/>
              <w:jc w:val="both"/>
              <w:rPr>
                <w:sz w:val="22"/>
                <w:szCs w:val="22"/>
                <w:lang w:eastAsia="zh-CN"/>
              </w:rPr>
            </w:pPr>
            <w:r>
              <w:rPr>
                <w:noProof/>
              </w:rPr>
              <w:drawing>
                <wp:inline distT="0" distB="0" distL="0" distR="0" wp14:anchorId="62E87FF6" wp14:editId="2D967DF8">
                  <wp:extent cx="2934561" cy="2465269"/>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3120" cy="2489261"/>
                          </a:xfrm>
                          <a:prstGeom prst="rect">
                            <a:avLst/>
                          </a:prstGeom>
                        </pic:spPr>
                      </pic:pic>
                    </a:graphicData>
                  </a:graphic>
                </wp:inline>
              </w:drawing>
            </w:r>
          </w:p>
        </w:tc>
        <w:tc>
          <w:tcPr>
            <w:tcW w:w="4876" w:type="dxa"/>
          </w:tcPr>
          <w:p w14:paraId="2A18E393" w14:textId="15C81C49" w:rsidR="00496FD9" w:rsidRDefault="00496FD9" w:rsidP="00BD12A0">
            <w:pPr>
              <w:spacing w:after="0"/>
              <w:jc w:val="both"/>
              <w:rPr>
                <w:sz w:val="22"/>
                <w:szCs w:val="22"/>
                <w:lang w:eastAsia="zh-CN"/>
              </w:rPr>
            </w:pPr>
            <w:r>
              <w:rPr>
                <w:noProof/>
              </w:rPr>
              <w:drawing>
                <wp:inline distT="0" distB="0" distL="0" distR="0" wp14:anchorId="38F1D431" wp14:editId="4E1E44CB">
                  <wp:extent cx="2980119" cy="2439372"/>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22508" cy="2474070"/>
                          </a:xfrm>
                          <a:prstGeom prst="rect">
                            <a:avLst/>
                          </a:prstGeom>
                        </pic:spPr>
                      </pic:pic>
                    </a:graphicData>
                  </a:graphic>
                </wp:inline>
              </w:drawing>
            </w:r>
          </w:p>
        </w:tc>
      </w:tr>
      <w:tr w:rsidR="00496FD9" w14:paraId="22F2AD1E" w14:textId="77777777" w:rsidTr="00BD12A0">
        <w:tc>
          <w:tcPr>
            <w:tcW w:w="9629" w:type="dxa"/>
            <w:gridSpan w:val="2"/>
          </w:tcPr>
          <w:p w14:paraId="6966AC73" w14:textId="0CC697E6" w:rsidR="00496FD9" w:rsidRDefault="00496FD9" w:rsidP="00BD12A0">
            <w:pPr>
              <w:spacing w:after="0"/>
              <w:jc w:val="center"/>
              <w:rPr>
                <w:sz w:val="22"/>
                <w:szCs w:val="22"/>
                <w:lang w:eastAsia="zh-CN"/>
              </w:rPr>
            </w:pPr>
            <w:r>
              <w:rPr>
                <w:sz w:val="22"/>
                <w:szCs w:val="22"/>
                <w:lang w:eastAsia="zh-CN"/>
              </w:rPr>
              <w:t xml:space="preserve">Figure 6. Simulation results for </w:t>
            </w:r>
            <w:r w:rsidRPr="00F953A0">
              <w:rPr>
                <w:sz w:val="22"/>
                <w:szCs w:val="22"/>
                <w:lang w:eastAsia="zh-CN"/>
              </w:rPr>
              <w:t xml:space="preserve">INR </w:t>
            </w:r>
            <w:r>
              <w:rPr>
                <w:sz w:val="22"/>
                <w:szCs w:val="22"/>
                <w:lang w:eastAsia="zh-CN"/>
              </w:rPr>
              <w:t>3.1 dB</w:t>
            </w:r>
          </w:p>
        </w:tc>
      </w:tr>
    </w:tbl>
    <w:p w14:paraId="45C96C23" w14:textId="77777777" w:rsidR="00734BFE" w:rsidRPr="00496FD9" w:rsidRDefault="00734BFE" w:rsidP="00F425C0"/>
    <w:p w14:paraId="5DCE6307" w14:textId="2AD01482" w:rsidR="00F425C0" w:rsidRPr="00A66910" w:rsidRDefault="00F425C0" w:rsidP="00F425C0">
      <w:pPr>
        <w:pStyle w:val="1"/>
        <w:pBdr>
          <w:top w:val="single" w:sz="12" w:space="3" w:color="auto"/>
        </w:pBdr>
        <w:tabs>
          <w:tab w:val="clear" w:pos="426"/>
        </w:tabs>
        <w:overflowPunct/>
        <w:autoSpaceDE/>
        <w:autoSpaceDN/>
        <w:adjustRightInd/>
        <w:spacing w:before="240" w:after="180" w:line="240" w:lineRule="auto"/>
        <w:jc w:val="both"/>
        <w:textAlignment w:val="auto"/>
        <w:rPr>
          <w:rFonts w:cs="Arial"/>
          <w:szCs w:val="20"/>
          <w:lang w:val="en-US" w:eastAsia="zh-TW"/>
        </w:rPr>
      </w:pPr>
      <w:r>
        <w:rPr>
          <w:rFonts w:eastAsiaTheme="minorEastAsia" w:cs="Arial"/>
          <w:szCs w:val="20"/>
          <w:lang w:val="en-US" w:eastAsia="zh-TW"/>
        </w:rPr>
        <w:lastRenderedPageBreak/>
        <w:t>Appendix</w:t>
      </w:r>
      <w:r>
        <w:rPr>
          <w:rFonts w:eastAsia="新細明體" w:cs="Arial"/>
          <w:szCs w:val="20"/>
          <w:lang w:val="en-US" w:eastAsia="zh-TW"/>
        </w:rPr>
        <w:t xml:space="preserve"> </w:t>
      </w:r>
      <w:r w:rsidR="009B3B03">
        <w:rPr>
          <w:rFonts w:eastAsia="新細明體" w:cs="Arial"/>
          <w:szCs w:val="20"/>
          <w:lang w:val="en-US" w:eastAsia="zh-TW"/>
        </w:rPr>
        <w:t>B</w:t>
      </w:r>
    </w:p>
    <w:p w14:paraId="51B9F908" w14:textId="77777777" w:rsidR="00F425C0" w:rsidRPr="00A7375B" w:rsidRDefault="00F425C0" w:rsidP="00F425C0">
      <w:pPr>
        <w:jc w:val="center"/>
        <w:rPr>
          <w:sz w:val="22"/>
          <w:szCs w:val="22"/>
          <w:lang w:val="en-US"/>
        </w:rPr>
      </w:pPr>
      <w:r w:rsidRPr="00A7375B">
        <w:rPr>
          <w:sz w:val="22"/>
          <w:szCs w:val="22"/>
          <w:lang w:val="en-US"/>
        </w:rPr>
        <w:t>Table 1. Simulation assumptions</w:t>
      </w:r>
    </w:p>
    <w:tbl>
      <w:tblPr>
        <w:tblStyle w:val="TableGrid1"/>
        <w:tblW w:w="9625" w:type="dxa"/>
        <w:tblLook w:val="04A0" w:firstRow="1" w:lastRow="0" w:firstColumn="1" w:lastColumn="0" w:noHBand="0" w:noVBand="1"/>
      </w:tblPr>
      <w:tblGrid>
        <w:gridCol w:w="2335"/>
        <w:gridCol w:w="3472"/>
        <w:gridCol w:w="3818"/>
      </w:tblGrid>
      <w:tr w:rsidR="00F425C0" w:rsidRPr="00A7375B" w14:paraId="3C3AE8DE" w14:textId="77777777" w:rsidTr="001072F8">
        <w:tc>
          <w:tcPr>
            <w:tcW w:w="2335" w:type="dxa"/>
            <w:shd w:val="clear" w:color="auto" w:fill="EDEDED" w:themeFill="accent3" w:themeFillTint="33"/>
          </w:tcPr>
          <w:p w14:paraId="66937A8D" w14:textId="77777777" w:rsidR="00F425C0" w:rsidRPr="00A7375B" w:rsidRDefault="00F425C0" w:rsidP="001072F8">
            <w:pPr>
              <w:spacing w:after="0" w:line="280" w:lineRule="atLeast"/>
              <w:jc w:val="both"/>
              <w:rPr>
                <w:sz w:val="22"/>
                <w:szCs w:val="22"/>
                <w:lang w:bidi="hi-IN"/>
              </w:rPr>
            </w:pPr>
            <w:r w:rsidRPr="00A7375B">
              <w:rPr>
                <w:sz w:val="22"/>
                <w:szCs w:val="22"/>
                <w:lang w:bidi="hi-IN"/>
              </w:rPr>
              <w:t>Parameters</w:t>
            </w:r>
          </w:p>
        </w:tc>
        <w:tc>
          <w:tcPr>
            <w:tcW w:w="3472" w:type="dxa"/>
            <w:shd w:val="clear" w:color="auto" w:fill="EDEDED" w:themeFill="accent3" w:themeFillTint="33"/>
          </w:tcPr>
          <w:p w14:paraId="42D15A79" w14:textId="77777777" w:rsidR="00F425C0" w:rsidRPr="00A7375B" w:rsidRDefault="00F425C0" w:rsidP="001072F8">
            <w:pPr>
              <w:spacing w:after="0" w:line="280" w:lineRule="atLeast"/>
              <w:jc w:val="both"/>
              <w:rPr>
                <w:sz w:val="22"/>
                <w:szCs w:val="22"/>
                <w:lang w:bidi="hi-IN"/>
              </w:rPr>
            </w:pPr>
            <w:r w:rsidRPr="00A7375B">
              <w:rPr>
                <w:sz w:val="22"/>
                <w:szCs w:val="22"/>
                <w:lang w:bidi="hi-IN"/>
              </w:rPr>
              <w:t>Serving cell FDD</w:t>
            </w:r>
          </w:p>
        </w:tc>
        <w:tc>
          <w:tcPr>
            <w:tcW w:w="3818" w:type="dxa"/>
            <w:shd w:val="clear" w:color="auto" w:fill="EDEDED" w:themeFill="accent3" w:themeFillTint="33"/>
          </w:tcPr>
          <w:p w14:paraId="7488B955" w14:textId="77777777" w:rsidR="00F425C0" w:rsidRPr="00A7375B" w:rsidRDefault="00F425C0" w:rsidP="001072F8">
            <w:pPr>
              <w:spacing w:after="0" w:line="280" w:lineRule="atLeast"/>
              <w:jc w:val="both"/>
              <w:rPr>
                <w:sz w:val="22"/>
                <w:szCs w:val="22"/>
                <w:lang w:bidi="hi-IN"/>
              </w:rPr>
            </w:pPr>
            <w:r w:rsidRPr="00A7375B">
              <w:rPr>
                <w:sz w:val="22"/>
                <w:szCs w:val="22"/>
                <w:lang w:bidi="hi-IN"/>
              </w:rPr>
              <w:t>Interferer cell(s)</w:t>
            </w:r>
          </w:p>
        </w:tc>
      </w:tr>
      <w:tr w:rsidR="00F425C0" w:rsidRPr="00A7375B" w14:paraId="5036694C" w14:textId="77777777" w:rsidTr="001072F8">
        <w:trPr>
          <w:trHeight w:val="1805"/>
        </w:trPr>
        <w:tc>
          <w:tcPr>
            <w:tcW w:w="2335" w:type="dxa"/>
            <w:shd w:val="clear" w:color="auto" w:fill="EDEDED" w:themeFill="accent3" w:themeFillTint="33"/>
          </w:tcPr>
          <w:p w14:paraId="3B045135" w14:textId="16E8BE38" w:rsidR="00F425C0" w:rsidRPr="00A7375B" w:rsidRDefault="00026BC6" w:rsidP="001072F8">
            <w:pPr>
              <w:spacing w:after="0" w:line="280" w:lineRule="atLeast"/>
              <w:jc w:val="both"/>
              <w:rPr>
                <w:sz w:val="22"/>
                <w:szCs w:val="22"/>
                <w:lang w:bidi="hi-IN"/>
              </w:rPr>
            </w:pPr>
            <w:r>
              <w:rPr>
                <w:sz w:val="22"/>
                <w:szCs w:val="22"/>
                <w:lang w:bidi="hi-IN"/>
              </w:rPr>
              <w:t>INR</w:t>
            </w:r>
            <w:r w:rsidR="00F425C0" w:rsidRPr="00A7375B">
              <w:rPr>
                <w:sz w:val="22"/>
                <w:szCs w:val="22"/>
                <w:lang w:bidi="hi-IN"/>
              </w:rPr>
              <w:t xml:space="preserve"> values</w:t>
            </w:r>
          </w:p>
        </w:tc>
        <w:tc>
          <w:tcPr>
            <w:tcW w:w="7290" w:type="dxa"/>
            <w:gridSpan w:val="2"/>
          </w:tcPr>
          <w:p w14:paraId="66D5564F" w14:textId="215D1055" w:rsidR="00572793" w:rsidRPr="00572793" w:rsidRDefault="00572793" w:rsidP="00572793">
            <w:pPr>
              <w:numPr>
                <w:ilvl w:val="0"/>
                <w:numId w:val="11"/>
              </w:numPr>
              <w:overflowPunct w:val="0"/>
              <w:autoSpaceDE w:val="0"/>
              <w:autoSpaceDN w:val="0"/>
              <w:adjustRightInd w:val="0"/>
              <w:spacing w:before="120" w:after="120"/>
              <w:textAlignment w:val="baseline"/>
              <w:rPr>
                <w:sz w:val="22"/>
                <w:szCs w:val="22"/>
                <w:lang w:bidi="hi-IN"/>
              </w:rPr>
            </w:pPr>
            <w:r w:rsidRPr="005D0086">
              <w:rPr>
                <w:lang w:val="en-US"/>
              </w:rPr>
              <w:t>Homogeneous deployment</w:t>
            </w:r>
            <w:r w:rsidRPr="002921D5">
              <w:rPr>
                <w:lang w:val="en-US"/>
              </w:rPr>
              <w:t xml:space="preserve"> </w:t>
            </w:r>
          </w:p>
          <w:p w14:paraId="378601B8" w14:textId="77777777" w:rsidR="00572793" w:rsidRPr="002921D5" w:rsidRDefault="00572793" w:rsidP="00572793">
            <w:pPr>
              <w:numPr>
                <w:ilvl w:val="1"/>
                <w:numId w:val="11"/>
              </w:numPr>
              <w:overflowPunct w:val="0"/>
              <w:autoSpaceDE w:val="0"/>
              <w:autoSpaceDN w:val="0"/>
              <w:adjustRightInd w:val="0"/>
              <w:spacing w:before="120" w:after="120"/>
              <w:textAlignment w:val="baseline"/>
              <w:rPr>
                <w:lang w:val="en-US" w:eastAsia="ja-JP" w:bidi="hi-IN"/>
              </w:rPr>
            </w:pPr>
            <w:r w:rsidRPr="002921D5">
              <w:rPr>
                <w:lang w:val="en-US" w:eastAsia="ja-JP" w:bidi="hi-IN"/>
              </w:rPr>
              <w:t>Option 1: INRs 7.77 and 2.29 dB in case of 2 interference cells and INR 5.49 dB in case of 1 interference cell</w:t>
            </w:r>
          </w:p>
          <w:p w14:paraId="0A485B7B" w14:textId="049C6276" w:rsidR="00572793" w:rsidRPr="00572793" w:rsidRDefault="00572793" w:rsidP="00572793">
            <w:pPr>
              <w:numPr>
                <w:ilvl w:val="1"/>
                <w:numId w:val="11"/>
              </w:numPr>
              <w:overflowPunct w:val="0"/>
              <w:autoSpaceDE w:val="0"/>
              <w:autoSpaceDN w:val="0"/>
              <w:adjustRightInd w:val="0"/>
              <w:spacing w:before="120" w:after="120"/>
              <w:textAlignment w:val="baseline"/>
              <w:rPr>
                <w:lang w:val="en-US" w:eastAsia="ja-JP" w:bidi="hi-IN"/>
              </w:rPr>
            </w:pPr>
            <w:r w:rsidRPr="002921D5">
              <w:rPr>
                <w:lang w:val="en-US" w:eastAsia="ja-JP" w:bidi="hi-IN"/>
              </w:rPr>
              <w:t>Option 2: INRs 5.43 and -1.50 dB in case of 2 interference cells and INR 3.1 dB in case of 1 interference cell</w:t>
            </w:r>
          </w:p>
          <w:p w14:paraId="2A033FEF" w14:textId="77777777" w:rsidR="00572793" w:rsidRPr="00572793" w:rsidRDefault="00572793" w:rsidP="00572793">
            <w:pPr>
              <w:numPr>
                <w:ilvl w:val="0"/>
                <w:numId w:val="11"/>
              </w:numPr>
              <w:overflowPunct w:val="0"/>
              <w:autoSpaceDE w:val="0"/>
              <w:autoSpaceDN w:val="0"/>
              <w:adjustRightInd w:val="0"/>
              <w:spacing w:before="120" w:after="120"/>
              <w:textAlignment w:val="baseline"/>
              <w:rPr>
                <w:sz w:val="22"/>
                <w:szCs w:val="22"/>
                <w:lang w:bidi="hi-IN"/>
              </w:rPr>
            </w:pPr>
            <w:r w:rsidRPr="002921D5">
              <w:rPr>
                <w:lang w:val="en-US"/>
              </w:rPr>
              <w:t>HetNet deployment</w:t>
            </w:r>
          </w:p>
          <w:p w14:paraId="7FD958F3" w14:textId="65A7EB20" w:rsidR="00572793" w:rsidRPr="00572793" w:rsidRDefault="00572793" w:rsidP="00572793">
            <w:pPr>
              <w:numPr>
                <w:ilvl w:val="1"/>
                <w:numId w:val="11"/>
              </w:numPr>
              <w:overflowPunct w:val="0"/>
              <w:autoSpaceDE w:val="0"/>
              <w:autoSpaceDN w:val="0"/>
              <w:adjustRightInd w:val="0"/>
              <w:spacing w:before="120" w:after="120"/>
              <w:textAlignment w:val="baseline"/>
              <w:rPr>
                <w:lang w:val="en-US" w:eastAsia="ja-JP" w:bidi="hi-IN"/>
              </w:rPr>
            </w:pPr>
            <w:r w:rsidRPr="002921D5">
              <w:rPr>
                <w:lang w:val="en-US" w:eastAsia="ja-JP" w:bidi="hi-IN"/>
              </w:rPr>
              <w:t>Baseline option: INRs 11.39 and 5.45 dB in case of 2 interference cells and INR 4.84 dB in case of 1 interference cell.</w:t>
            </w:r>
          </w:p>
        </w:tc>
      </w:tr>
      <w:tr w:rsidR="00F425C0" w:rsidRPr="00A7375B" w14:paraId="5C3B963C" w14:textId="77777777" w:rsidTr="001072F8">
        <w:tc>
          <w:tcPr>
            <w:tcW w:w="2335" w:type="dxa"/>
            <w:shd w:val="clear" w:color="auto" w:fill="EDEDED" w:themeFill="accent3" w:themeFillTint="33"/>
          </w:tcPr>
          <w:p w14:paraId="52726EBC" w14:textId="77777777" w:rsidR="00F425C0" w:rsidRPr="00A7375B" w:rsidRDefault="00F425C0" w:rsidP="001072F8">
            <w:pPr>
              <w:spacing w:after="0" w:line="280" w:lineRule="atLeast"/>
              <w:jc w:val="both"/>
              <w:rPr>
                <w:sz w:val="22"/>
                <w:szCs w:val="22"/>
                <w:lang w:bidi="hi-IN"/>
              </w:rPr>
            </w:pPr>
            <w:r w:rsidRPr="00A7375B">
              <w:rPr>
                <w:sz w:val="22"/>
                <w:szCs w:val="22"/>
                <w:lang w:bidi="hi-IN"/>
              </w:rPr>
              <w:t>PDSCH allocation in frequency domain</w:t>
            </w:r>
          </w:p>
        </w:tc>
        <w:tc>
          <w:tcPr>
            <w:tcW w:w="7290" w:type="dxa"/>
            <w:gridSpan w:val="2"/>
          </w:tcPr>
          <w:p w14:paraId="0B0F123E" w14:textId="77777777" w:rsidR="00F425C0" w:rsidRPr="00A7375B" w:rsidRDefault="00F425C0" w:rsidP="001072F8">
            <w:pPr>
              <w:spacing w:after="0" w:line="280" w:lineRule="atLeast"/>
              <w:jc w:val="both"/>
              <w:rPr>
                <w:sz w:val="22"/>
                <w:szCs w:val="22"/>
                <w:lang w:bidi="hi-IN"/>
              </w:rPr>
            </w:pPr>
            <w:r w:rsidRPr="00A7375B">
              <w:rPr>
                <w:sz w:val="22"/>
                <w:szCs w:val="22"/>
                <w:lang w:bidi="hi-IN"/>
              </w:rPr>
              <w:t>Full PRB</w:t>
            </w:r>
          </w:p>
        </w:tc>
      </w:tr>
      <w:tr w:rsidR="00F425C0" w:rsidRPr="00A7375B" w14:paraId="4C090EAD" w14:textId="77777777" w:rsidTr="001072F8">
        <w:tc>
          <w:tcPr>
            <w:tcW w:w="2335" w:type="dxa"/>
            <w:shd w:val="clear" w:color="auto" w:fill="EDEDED" w:themeFill="accent3" w:themeFillTint="33"/>
          </w:tcPr>
          <w:p w14:paraId="74FF6119" w14:textId="77777777" w:rsidR="00F425C0" w:rsidRPr="00A7375B" w:rsidRDefault="00F425C0" w:rsidP="001072F8">
            <w:pPr>
              <w:spacing w:after="0" w:line="280" w:lineRule="atLeast"/>
              <w:jc w:val="both"/>
              <w:rPr>
                <w:sz w:val="22"/>
                <w:szCs w:val="22"/>
                <w:lang w:bidi="hi-IN"/>
              </w:rPr>
            </w:pPr>
            <w:r w:rsidRPr="00A7375B">
              <w:rPr>
                <w:sz w:val="22"/>
                <w:szCs w:val="22"/>
                <w:lang w:bidi="hi-IN"/>
              </w:rPr>
              <w:t>Physical cell ID</w:t>
            </w:r>
          </w:p>
        </w:tc>
        <w:tc>
          <w:tcPr>
            <w:tcW w:w="3472" w:type="dxa"/>
          </w:tcPr>
          <w:p w14:paraId="043CEC1B" w14:textId="77777777" w:rsidR="00F425C0" w:rsidRPr="00A7375B" w:rsidRDefault="00F425C0" w:rsidP="001072F8">
            <w:pPr>
              <w:spacing w:after="0" w:line="280" w:lineRule="atLeast"/>
              <w:jc w:val="both"/>
              <w:rPr>
                <w:sz w:val="22"/>
                <w:szCs w:val="22"/>
                <w:lang w:bidi="hi-IN"/>
              </w:rPr>
            </w:pPr>
            <w:r w:rsidRPr="00A7375B">
              <w:rPr>
                <w:sz w:val="22"/>
                <w:szCs w:val="22"/>
                <w:lang w:bidi="hi-IN"/>
              </w:rPr>
              <w:t>0</w:t>
            </w:r>
          </w:p>
        </w:tc>
        <w:tc>
          <w:tcPr>
            <w:tcW w:w="3818" w:type="dxa"/>
          </w:tcPr>
          <w:p w14:paraId="303A6A34" w14:textId="77777777" w:rsidR="00F425C0" w:rsidRPr="00A7375B" w:rsidRDefault="00F425C0" w:rsidP="001072F8">
            <w:pPr>
              <w:spacing w:after="0" w:line="280" w:lineRule="atLeast"/>
              <w:jc w:val="both"/>
              <w:rPr>
                <w:sz w:val="22"/>
                <w:szCs w:val="22"/>
                <w:lang w:bidi="hi-IN"/>
              </w:rPr>
            </w:pPr>
            <w:r w:rsidRPr="00A7375B">
              <w:rPr>
                <w:sz w:val="22"/>
                <w:szCs w:val="22"/>
                <w:lang w:bidi="hi-IN"/>
              </w:rPr>
              <w:t>1 or 2 (depending on the number of interferer cells)</w:t>
            </w:r>
          </w:p>
        </w:tc>
      </w:tr>
      <w:tr w:rsidR="00F425C0" w:rsidRPr="00A7375B" w14:paraId="00263F2A" w14:textId="77777777" w:rsidTr="001072F8">
        <w:tc>
          <w:tcPr>
            <w:tcW w:w="2335" w:type="dxa"/>
            <w:shd w:val="clear" w:color="auto" w:fill="EDEDED" w:themeFill="accent3" w:themeFillTint="33"/>
          </w:tcPr>
          <w:p w14:paraId="1284EF1F" w14:textId="77777777" w:rsidR="00F425C0" w:rsidRPr="00A7375B" w:rsidRDefault="00F425C0" w:rsidP="001072F8">
            <w:pPr>
              <w:spacing w:after="0" w:line="280" w:lineRule="atLeast"/>
              <w:jc w:val="both"/>
              <w:rPr>
                <w:sz w:val="22"/>
                <w:szCs w:val="22"/>
                <w:lang w:bidi="hi-IN"/>
              </w:rPr>
            </w:pPr>
            <w:r w:rsidRPr="00A7375B">
              <w:rPr>
                <w:sz w:val="22"/>
                <w:szCs w:val="22"/>
                <w:lang w:bidi="hi-IN"/>
              </w:rPr>
              <w:t>Channel bandwidth</w:t>
            </w:r>
          </w:p>
          <w:p w14:paraId="10D63DCC" w14:textId="77777777" w:rsidR="00F425C0" w:rsidRPr="00A7375B" w:rsidRDefault="00F425C0" w:rsidP="001072F8">
            <w:pPr>
              <w:spacing w:after="0" w:line="280" w:lineRule="atLeast"/>
              <w:jc w:val="both"/>
              <w:rPr>
                <w:sz w:val="22"/>
                <w:szCs w:val="22"/>
                <w:lang w:bidi="hi-IN"/>
              </w:rPr>
            </w:pPr>
          </w:p>
        </w:tc>
        <w:tc>
          <w:tcPr>
            <w:tcW w:w="3472" w:type="dxa"/>
          </w:tcPr>
          <w:p w14:paraId="060D842B" w14:textId="77777777" w:rsidR="00F425C0" w:rsidRPr="00A7375B" w:rsidRDefault="00F425C0" w:rsidP="001072F8">
            <w:pPr>
              <w:spacing w:after="0" w:line="280" w:lineRule="atLeast"/>
              <w:jc w:val="both"/>
              <w:rPr>
                <w:sz w:val="22"/>
                <w:szCs w:val="22"/>
                <w:lang w:bidi="hi-IN"/>
              </w:rPr>
            </w:pPr>
            <w:r w:rsidRPr="00A7375B">
              <w:rPr>
                <w:sz w:val="22"/>
                <w:szCs w:val="22"/>
                <w:lang w:bidi="hi-IN"/>
              </w:rPr>
              <w:t xml:space="preserve">10MHz </w:t>
            </w:r>
          </w:p>
        </w:tc>
        <w:tc>
          <w:tcPr>
            <w:tcW w:w="3818" w:type="dxa"/>
          </w:tcPr>
          <w:p w14:paraId="4F941CEB" w14:textId="77777777" w:rsidR="00F425C0" w:rsidRPr="00A7375B" w:rsidRDefault="00F425C0" w:rsidP="001072F8">
            <w:pPr>
              <w:spacing w:after="0" w:line="280" w:lineRule="atLeast"/>
              <w:jc w:val="both"/>
              <w:rPr>
                <w:sz w:val="22"/>
                <w:szCs w:val="22"/>
                <w:lang w:bidi="hi-IN"/>
              </w:rPr>
            </w:pPr>
            <w:r w:rsidRPr="00A7375B">
              <w:rPr>
                <w:sz w:val="22"/>
                <w:szCs w:val="22"/>
                <w:lang w:bidi="hi-IN"/>
              </w:rPr>
              <w:t xml:space="preserve">10MHz </w:t>
            </w:r>
          </w:p>
        </w:tc>
      </w:tr>
      <w:tr w:rsidR="00F425C0" w:rsidRPr="00A7375B" w14:paraId="226AC88D" w14:textId="77777777" w:rsidTr="001072F8">
        <w:tc>
          <w:tcPr>
            <w:tcW w:w="2335" w:type="dxa"/>
            <w:shd w:val="clear" w:color="auto" w:fill="EDEDED" w:themeFill="accent3" w:themeFillTint="33"/>
          </w:tcPr>
          <w:p w14:paraId="5651CEED" w14:textId="77777777" w:rsidR="00F425C0" w:rsidRPr="00A7375B" w:rsidRDefault="00F425C0" w:rsidP="001072F8">
            <w:pPr>
              <w:spacing w:after="0" w:line="280" w:lineRule="atLeast"/>
              <w:jc w:val="both"/>
              <w:rPr>
                <w:sz w:val="22"/>
                <w:szCs w:val="22"/>
                <w:lang w:bidi="hi-IN"/>
              </w:rPr>
            </w:pPr>
            <w:r w:rsidRPr="00A7375B">
              <w:rPr>
                <w:sz w:val="22"/>
                <w:szCs w:val="22"/>
                <w:lang w:bidi="hi-IN"/>
              </w:rPr>
              <w:t>SCS</w:t>
            </w:r>
          </w:p>
        </w:tc>
        <w:tc>
          <w:tcPr>
            <w:tcW w:w="3472" w:type="dxa"/>
          </w:tcPr>
          <w:p w14:paraId="1B7C3B6F" w14:textId="77777777" w:rsidR="00F425C0" w:rsidRPr="00A7375B" w:rsidRDefault="00F425C0" w:rsidP="001072F8">
            <w:pPr>
              <w:spacing w:after="0" w:line="280" w:lineRule="atLeast"/>
              <w:jc w:val="both"/>
              <w:rPr>
                <w:sz w:val="22"/>
                <w:szCs w:val="22"/>
                <w:lang w:bidi="hi-IN"/>
              </w:rPr>
            </w:pPr>
            <w:r w:rsidRPr="00A7375B">
              <w:rPr>
                <w:sz w:val="22"/>
                <w:szCs w:val="22"/>
                <w:lang w:bidi="hi-IN"/>
              </w:rPr>
              <w:t>15kHz</w:t>
            </w:r>
          </w:p>
        </w:tc>
        <w:tc>
          <w:tcPr>
            <w:tcW w:w="3818" w:type="dxa"/>
          </w:tcPr>
          <w:p w14:paraId="0800D151" w14:textId="77777777" w:rsidR="00F425C0" w:rsidRPr="00A7375B" w:rsidRDefault="00F425C0" w:rsidP="001072F8">
            <w:pPr>
              <w:spacing w:after="0" w:line="280" w:lineRule="atLeast"/>
              <w:jc w:val="both"/>
              <w:rPr>
                <w:sz w:val="22"/>
                <w:szCs w:val="22"/>
                <w:lang w:bidi="hi-IN"/>
              </w:rPr>
            </w:pPr>
            <w:r w:rsidRPr="00A7375B">
              <w:rPr>
                <w:sz w:val="22"/>
                <w:szCs w:val="22"/>
                <w:lang w:bidi="hi-IN"/>
              </w:rPr>
              <w:t xml:space="preserve">15kHz </w:t>
            </w:r>
          </w:p>
        </w:tc>
      </w:tr>
      <w:tr w:rsidR="00F425C0" w:rsidRPr="00A7375B" w14:paraId="671D93F3" w14:textId="77777777" w:rsidTr="001072F8">
        <w:tc>
          <w:tcPr>
            <w:tcW w:w="2335" w:type="dxa"/>
            <w:shd w:val="clear" w:color="auto" w:fill="EDEDED" w:themeFill="accent3" w:themeFillTint="33"/>
          </w:tcPr>
          <w:p w14:paraId="759C7E92" w14:textId="77777777" w:rsidR="00F425C0" w:rsidRPr="00A7375B" w:rsidRDefault="00F425C0" w:rsidP="001072F8">
            <w:pPr>
              <w:spacing w:after="0" w:line="280" w:lineRule="atLeast"/>
              <w:jc w:val="both"/>
              <w:rPr>
                <w:sz w:val="22"/>
                <w:szCs w:val="22"/>
                <w:lang w:bidi="hi-IN"/>
              </w:rPr>
            </w:pPr>
            <w:r w:rsidRPr="00A7375B">
              <w:rPr>
                <w:sz w:val="22"/>
                <w:szCs w:val="22"/>
                <w:lang w:bidi="hi-IN"/>
              </w:rPr>
              <w:t>PDCCH allocation in time domain</w:t>
            </w:r>
          </w:p>
          <w:p w14:paraId="0FB08D78" w14:textId="77777777" w:rsidR="00F425C0" w:rsidRPr="00A7375B" w:rsidRDefault="00F425C0" w:rsidP="001072F8">
            <w:pPr>
              <w:spacing w:after="0" w:line="280" w:lineRule="atLeast"/>
              <w:jc w:val="both"/>
              <w:rPr>
                <w:sz w:val="22"/>
                <w:szCs w:val="22"/>
                <w:lang w:bidi="hi-IN"/>
              </w:rPr>
            </w:pPr>
          </w:p>
        </w:tc>
        <w:tc>
          <w:tcPr>
            <w:tcW w:w="3472" w:type="dxa"/>
          </w:tcPr>
          <w:p w14:paraId="032FF3C3" w14:textId="77777777" w:rsidR="00F425C0" w:rsidRPr="00A7375B" w:rsidRDefault="00F425C0" w:rsidP="001072F8">
            <w:pPr>
              <w:spacing w:after="0" w:line="280" w:lineRule="atLeast"/>
              <w:jc w:val="both"/>
              <w:rPr>
                <w:sz w:val="22"/>
                <w:szCs w:val="22"/>
                <w:lang w:bidi="hi-IN"/>
              </w:rPr>
            </w:pPr>
            <w:r w:rsidRPr="00A7375B">
              <w:rPr>
                <w:sz w:val="22"/>
                <w:szCs w:val="22"/>
                <w:lang w:bidi="hi-IN"/>
              </w:rPr>
              <w:t>symbols #0 and #1 of each slot for PDCCH</w:t>
            </w:r>
          </w:p>
        </w:tc>
        <w:tc>
          <w:tcPr>
            <w:tcW w:w="3818" w:type="dxa"/>
          </w:tcPr>
          <w:p w14:paraId="61A73809" w14:textId="77777777" w:rsidR="00F425C0" w:rsidRPr="00A7375B" w:rsidRDefault="00F425C0" w:rsidP="001072F8">
            <w:pPr>
              <w:spacing w:after="0" w:line="280" w:lineRule="atLeast"/>
              <w:jc w:val="both"/>
              <w:rPr>
                <w:sz w:val="22"/>
                <w:szCs w:val="22"/>
                <w:lang w:bidi="hi-IN"/>
              </w:rPr>
            </w:pPr>
            <w:r w:rsidRPr="00A7375B">
              <w:rPr>
                <w:sz w:val="22"/>
                <w:szCs w:val="22"/>
                <w:lang w:bidi="hi-IN"/>
              </w:rPr>
              <w:t>symbols #0 and #1 of each slot for PDCCH</w:t>
            </w:r>
          </w:p>
        </w:tc>
      </w:tr>
      <w:tr w:rsidR="00F425C0" w:rsidRPr="00A7375B" w14:paraId="2A20C7A9" w14:textId="77777777" w:rsidTr="001072F8">
        <w:tc>
          <w:tcPr>
            <w:tcW w:w="2335" w:type="dxa"/>
            <w:shd w:val="clear" w:color="auto" w:fill="EDEDED" w:themeFill="accent3" w:themeFillTint="33"/>
          </w:tcPr>
          <w:p w14:paraId="74C1CA95" w14:textId="77777777" w:rsidR="00F425C0" w:rsidRPr="00A7375B" w:rsidRDefault="00F425C0" w:rsidP="001072F8">
            <w:pPr>
              <w:spacing w:after="0" w:line="280" w:lineRule="atLeast"/>
              <w:jc w:val="both"/>
              <w:rPr>
                <w:sz w:val="22"/>
                <w:szCs w:val="22"/>
                <w:lang w:bidi="hi-IN"/>
              </w:rPr>
            </w:pPr>
            <w:r w:rsidRPr="00A7375B">
              <w:rPr>
                <w:sz w:val="22"/>
                <w:szCs w:val="22"/>
                <w:lang w:bidi="hi-IN"/>
              </w:rPr>
              <w:t>SSB configuration</w:t>
            </w:r>
          </w:p>
        </w:tc>
        <w:tc>
          <w:tcPr>
            <w:tcW w:w="7290" w:type="dxa"/>
            <w:gridSpan w:val="2"/>
          </w:tcPr>
          <w:p w14:paraId="4985B941" w14:textId="77777777" w:rsidR="00F425C0" w:rsidRPr="00404E1C" w:rsidRDefault="00F425C0" w:rsidP="001072F8">
            <w:pPr>
              <w:spacing w:after="0" w:line="280" w:lineRule="atLeast"/>
              <w:jc w:val="both"/>
              <w:rPr>
                <w:sz w:val="22"/>
                <w:szCs w:val="22"/>
                <w:lang w:val="en-US" w:bidi="hi-IN"/>
              </w:rPr>
            </w:pPr>
            <w:r w:rsidRPr="00404E1C">
              <w:rPr>
                <w:sz w:val="22"/>
                <w:szCs w:val="22"/>
                <w:lang w:bidi="hi-IN"/>
              </w:rPr>
              <w:t>Serving cell SSB and interference cell(s) SSB(s) are in the different time/frequency resources</w:t>
            </w:r>
          </w:p>
        </w:tc>
      </w:tr>
      <w:tr w:rsidR="00F425C0" w:rsidRPr="00A7375B" w14:paraId="1027D1B4" w14:textId="77777777" w:rsidTr="001072F8">
        <w:tc>
          <w:tcPr>
            <w:tcW w:w="2335" w:type="dxa"/>
            <w:shd w:val="clear" w:color="auto" w:fill="EDEDED" w:themeFill="accent3" w:themeFillTint="33"/>
          </w:tcPr>
          <w:p w14:paraId="46985817" w14:textId="77777777" w:rsidR="00F425C0" w:rsidRPr="00A7375B" w:rsidRDefault="00F425C0" w:rsidP="001072F8">
            <w:pPr>
              <w:spacing w:after="0" w:line="280" w:lineRule="atLeast"/>
              <w:jc w:val="both"/>
              <w:rPr>
                <w:sz w:val="22"/>
                <w:szCs w:val="22"/>
                <w:lang w:bidi="hi-IN"/>
              </w:rPr>
            </w:pPr>
            <w:r w:rsidRPr="00A7375B">
              <w:rPr>
                <w:sz w:val="22"/>
                <w:szCs w:val="22"/>
                <w:lang w:bidi="hi-IN"/>
              </w:rPr>
              <w:t>TRS configuration</w:t>
            </w:r>
          </w:p>
        </w:tc>
        <w:tc>
          <w:tcPr>
            <w:tcW w:w="3472" w:type="dxa"/>
          </w:tcPr>
          <w:p w14:paraId="5D783EF3" w14:textId="77777777" w:rsidR="00F425C0" w:rsidRPr="00A7375B" w:rsidRDefault="00F425C0" w:rsidP="001072F8">
            <w:pPr>
              <w:spacing w:after="0" w:line="280" w:lineRule="atLeast"/>
              <w:jc w:val="both"/>
              <w:rPr>
                <w:sz w:val="22"/>
                <w:szCs w:val="22"/>
                <w:lang w:bidi="hi-IN"/>
              </w:rPr>
            </w:pPr>
            <w:r w:rsidRPr="00A7375B">
              <w:rPr>
                <w:sz w:val="22"/>
                <w:szCs w:val="22"/>
                <w:lang w:bidi="hi-IN"/>
              </w:rPr>
              <w:t>k0=0 for CSI-RS resource 1,2,3,4</w:t>
            </w:r>
          </w:p>
          <w:p w14:paraId="6913CCE3" w14:textId="77777777" w:rsidR="00F425C0" w:rsidRPr="00A7375B" w:rsidRDefault="00F425C0" w:rsidP="001072F8">
            <w:pPr>
              <w:spacing w:after="0" w:line="280" w:lineRule="atLeast"/>
              <w:jc w:val="both"/>
              <w:rPr>
                <w:sz w:val="22"/>
                <w:szCs w:val="22"/>
                <w:lang w:bidi="hi-IN"/>
              </w:rPr>
            </w:pPr>
            <w:r w:rsidRPr="00A7375B">
              <w:rPr>
                <w:sz w:val="22"/>
                <w:szCs w:val="22"/>
                <w:lang w:bidi="hi-IN"/>
              </w:rPr>
              <w:t>l0 = 6 for CSI-RS resource 1 and 3</w:t>
            </w:r>
          </w:p>
          <w:p w14:paraId="37A80DC9" w14:textId="77777777" w:rsidR="00F425C0" w:rsidRPr="00A7375B" w:rsidRDefault="00F425C0" w:rsidP="001072F8">
            <w:pPr>
              <w:spacing w:after="0" w:line="280" w:lineRule="atLeast"/>
              <w:jc w:val="both"/>
              <w:rPr>
                <w:sz w:val="22"/>
                <w:szCs w:val="22"/>
                <w:lang w:bidi="hi-IN"/>
              </w:rPr>
            </w:pPr>
            <w:r w:rsidRPr="00A7375B">
              <w:rPr>
                <w:sz w:val="22"/>
                <w:szCs w:val="22"/>
                <w:lang w:bidi="hi-IN"/>
              </w:rPr>
              <w:t>l0 = 10 for CSI-RS resource 2 and 4</w:t>
            </w:r>
          </w:p>
          <w:p w14:paraId="4525B262" w14:textId="77777777" w:rsidR="00F425C0" w:rsidRPr="00A7375B" w:rsidRDefault="00F425C0" w:rsidP="001072F8">
            <w:pPr>
              <w:spacing w:after="0" w:line="280" w:lineRule="atLeast"/>
              <w:jc w:val="both"/>
              <w:rPr>
                <w:sz w:val="22"/>
                <w:szCs w:val="22"/>
                <w:lang w:bidi="hi-IN"/>
              </w:rPr>
            </w:pPr>
            <w:r w:rsidRPr="00A7375B">
              <w:rPr>
                <w:sz w:val="22"/>
                <w:szCs w:val="22"/>
                <w:lang w:bidi="hi-IN"/>
              </w:rPr>
              <w:t>Density 3, 1 port</w:t>
            </w:r>
          </w:p>
          <w:p w14:paraId="523935B0" w14:textId="77777777" w:rsidR="00F425C0" w:rsidRPr="00A7375B" w:rsidRDefault="00F425C0" w:rsidP="001072F8">
            <w:pPr>
              <w:spacing w:after="0" w:line="280" w:lineRule="atLeast"/>
              <w:jc w:val="both"/>
              <w:rPr>
                <w:sz w:val="22"/>
                <w:szCs w:val="22"/>
                <w:lang w:bidi="hi-IN"/>
              </w:rPr>
            </w:pPr>
          </w:p>
          <w:p w14:paraId="77CD83D7" w14:textId="77777777" w:rsidR="00F425C0" w:rsidRPr="00A7375B" w:rsidRDefault="00F425C0" w:rsidP="001072F8">
            <w:pPr>
              <w:spacing w:after="0" w:line="280" w:lineRule="atLeast"/>
              <w:jc w:val="both"/>
              <w:rPr>
                <w:sz w:val="22"/>
                <w:szCs w:val="22"/>
                <w:lang w:bidi="hi-IN"/>
              </w:rPr>
            </w:pPr>
            <w:r w:rsidRPr="00A7375B">
              <w:rPr>
                <w:sz w:val="22"/>
                <w:szCs w:val="22"/>
                <w:lang w:bidi="hi-IN"/>
              </w:rPr>
              <w:t>FDD: Periodicity 20 slots; Offset 10 for CSI-RS resource 1 and 2; 11 for CSI-RS resource 3 and 4</w:t>
            </w:r>
          </w:p>
        </w:tc>
        <w:tc>
          <w:tcPr>
            <w:tcW w:w="3818" w:type="dxa"/>
          </w:tcPr>
          <w:p w14:paraId="2247C652" w14:textId="77777777" w:rsidR="00F425C0" w:rsidRPr="00A7375B" w:rsidRDefault="00F425C0" w:rsidP="001072F8">
            <w:pPr>
              <w:spacing w:after="0" w:line="280" w:lineRule="atLeast"/>
              <w:jc w:val="both"/>
              <w:rPr>
                <w:sz w:val="22"/>
                <w:szCs w:val="22"/>
                <w:lang w:bidi="hi-IN"/>
              </w:rPr>
            </w:pPr>
            <w:r w:rsidRPr="00A7375B">
              <w:rPr>
                <w:sz w:val="22"/>
                <w:szCs w:val="22"/>
                <w:lang w:bidi="hi-IN"/>
              </w:rPr>
              <w:t>Same as Serving cell</w:t>
            </w:r>
          </w:p>
          <w:p w14:paraId="368FEAF7" w14:textId="77777777" w:rsidR="00F425C0" w:rsidRPr="00A7375B" w:rsidRDefault="00F425C0" w:rsidP="001072F8">
            <w:pPr>
              <w:spacing w:after="0" w:line="280" w:lineRule="atLeast"/>
              <w:jc w:val="both"/>
              <w:rPr>
                <w:sz w:val="22"/>
                <w:szCs w:val="22"/>
                <w:lang w:bidi="hi-IN"/>
              </w:rPr>
            </w:pPr>
          </w:p>
          <w:p w14:paraId="4A35E1E4" w14:textId="77777777" w:rsidR="00F425C0" w:rsidRPr="00A7375B" w:rsidRDefault="00F425C0" w:rsidP="001072F8">
            <w:pPr>
              <w:spacing w:after="0" w:line="280" w:lineRule="atLeast"/>
              <w:jc w:val="both"/>
              <w:rPr>
                <w:sz w:val="22"/>
                <w:szCs w:val="22"/>
                <w:lang w:bidi="hi-IN"/>
              </w:rPr>
            </w:pPr>
          </w:p>
        </w:tc>
      </w:tr>
      <w:tr w:rsidR="00F425C0" w:rsidRPr="00A7375B" w14:paraId="6D094144" w14:textId="77777777" w:rsidTr="001072F8">
        <w:tc>
          <w:tcPr>
            <w:tcW w:w="2335" w:type="dxa"/>
            <w:shd w:val="clear" w:color="auto" w:fill="EDEDED" w:themeFill="accent3" w:themeFillTint="33"/>
          </w:tcPr>
          <w:p w14:paraId="62A4B31E" w14:textId="77777777" w:rsidR="00F425C0" w:rsidRPr="00A7375B" w:rsidRDefault="00F425C0" w:rsidP="001072F8">
            <w:pPr>
              <w:spacing w:after="0" w:line="280" w:lineRule="atLeast"/>
              <w:jc w:val="both"/>
              <w:rPr>
                <w:sz w:val="22"/>
                <w:szCs w:val="22"/>
                <w:lang w:bidi="hi-IN"/>
              </w:rPr>
            </w:pPr>
            <w:r w:rsidRPr="00A7375B">
              <w:rPr>
                <w:sz w:val="22"/>
                <w:szCs w:val="22"/>
                <w:lang w:bidi="hi-IN"/>
              </w:rPr>
              <w:t>PDSCH configuration</w:t>
            </w:r>
          </w:p>
        </w:tc>
        <w:tc>
          <w:tcPr>
            <w:tcW w:w="3472" w:type="dxa"/>
          </w:tcPr>
          <w:p w14:paraId="63785FBC" w14:textId="77777777" w:rsidR="00F425C0" w:rsidRPr="00A7375B" w:rsidRDefault="00F425C0" w:rsidP="001072F8">
            <w:pPr>
              <w:spacing w:after="0" w:line="280" w:lineRule="atLeast"/>
              <w:jc w:val="both"/>
              <w:rPr>
                <w:sz w:val="22"/>
                <w:szCs w:val="22"/>
                <w:lang w:bidi="hi-IN"/>
              </w:rPr>
            </w:pPr>
            <w:r w:rsidRPr="00A7375B">
              <w:rPr>
                <w:sz w:val="22"/>
                <w:szCs w:val="22"/>
                <w:lang w:bidi="hi-IN"/>
              </w:rPr>
              <w:t>Type A, Start symbol 2, Duration 12​</w:t>
            </w:r>
          </w:p>
        </w:tc>
        <w:tc>
          <w:tcPr>
            <w:tcW w:w="3818" w:type="dxa"/>
          </w:tcPr>
          <w:p w14:paraId="1BFDA756" w14:textId="77777777" w:rsidR="00F425C0" w:rsidRPr="00A7375B" w:rsidRDefault="00F425C0" w:rsidP="001072F8">
            <w:pPr>
              <w:spacing w:after="0" w:line="280" w:lineRule="atLeast"/>
              <w:jc w:val="both"/>
              <w:rPr>
                <w:sz w:val="22"/>
                <w:szCs w:val="22"/>
                <w:lang w:bidi="hi-IN"/>
              </w:rPr>
            </w:pPr>
            <w:r w:rsidRPr="00A7375B">
              <w:rPr>
                <w:sz w:val="22"/>
                <w:szCs w:val="22"/>
                <w:lang w:bidi="hi-IN"/>
              </w:rPr>
              <w:t>Type A, Start symbol 2, Duration 12​</w:t>
            </w:r>
          </w:p>
        </w:tc>
      </w:tr>
      <w:tr w:rsidR="00F425C0" w:rsidRPr="00A7375B" w14:paraId="098EF1B5" w14:textId="77777777" w:rsidTr="001072F8">
        <w:tc>
          <w:tcPr>
            <w:tcW w:w="2335" w:type="dxa"/>
            <w:shd w:val="clear" w:color="auto" w:fill="EDEDED" w:themeFill="accent3" w:themeFillTint="33"/>
          </w:tcPr>
          <w:p w14:paraId="1719C24B" w14:textId="77777777" w:rsidR="00F425C0" w:rsidRPr="00A7375B" w:rsidRDefault="00F425C0" w:rsidP="001072F8">
            <w:pPr>
              <w:spacing w:after="0" w:line="280" w:lineRule="atLeast"/>
              <w:jc w:val="both"/>
              <w:rPr>
                <w:sz w:val="22"/>
                <w:szCs w:val="22"/>
                <w:lang w:bidi="hi-IN"/>
              </w:rPr>
            </w:pPr>
            <w:r w:rsidRPr="00A7375B">
              <w:rPr>
                <w:sz w:val="22"/>
                <w:szCs w:val="22"/>
                <w:lang w:bidi="hi-IN"/>
              </w:rPr>
              <w:t xml:space="preserve">PRB bundling size for target PDSCH </w:t>
            </w:r>
          </w:p>
        </w:tc>
        <w:tc>
          <w:tcPr>
            <w:tcW w:w="3472" w:type="dxa"/>
          </w:tcPr>
          <w:p w14:paraId="523F82FF" w14:textId="77777777" w:rsidR="00F425C0" w:rsidRPr="00A7375B" w:rsidRDefault="00F425C0" w:rsidP="001072F8">
            <w:pPr>
              <w:spacing w:after="0" w:line="280" w:lineRule="atLeast"/>
              <w:jc w:val="both"/>
              <w:rPr>
                <w:sz w:val="22"/>
                <w:szCs w:val="22"/>
                <w:lang w:bidi="hi-IN"/>
              </w:rPr>
            </w:pPr>
            <w:r w:rsidRPr="00A7375B">
              <w:rPr>
                <w:sz w:val="22"/>
                <w:szCs w:val="22"/>
                <w:lang w:bidi="hi-IN"/>
              </w:rPr>
              <w:t>2</w:t>
            </w:r>
          </w:p>
        </w:tc>
        <w:tc>
          <w:tcPr>
            <w:tcW w:w="3818" w:type="dxa"/>
          </w:tcPr>
          <w:p w14:paraId="699162FA" w14:textId="77777777" w:rsidR="00F425C0" w:rsidRPr="00A7375B" w:rsidRDefault="00F425C0" w:rsidP="001072F8">
            <w:pPr>
              <w:spacing w:after="0" w:line="280" w:lineRule="atLeast"/>
              <w:jc w:val="both"/>
              <w:rPr>
                <w:sz w:val="22"/>
                <w:szCs w:val="22"/>
                <w:lang w:bidi="hi-IN"/>
              </w:rPr>
            </w:pPr>
            <w:r w:rsidRPr="00A7375B">
              <w:rPr>
                <w:sz w:val="22"/>
                <w:szCs w:val="22"/>
                <w:lang w:bidi="hi-IN"/>
              </w:rPr>
              <w:t>2</w:t>
            </w:r>
          </w:p>
        </w:tc>
      </w:tr>
      <w:tr w:rsidR="00F425C0" w:rsidRPr="00A7375B" w14:paraId="5F1AF65B" w14:textId="77777777" w:rsidTr="001072F8">
        <w:tc>
          <w:tcPr>
            <w:tcW w:w="2335" w:type="dxa"/>
            <w:shd w:val="clear" w:color="auto" w:fill="EDEDED" w:themeFill="accent3" w:themeFillTint="33"/>
          </w:tcPr>
          <w:p w14:paraId="4BDB5AE9" w14:textId="77777777" w:rsidR="00F425C0" w:rsidRPr="00A7375B" w:rsidRDefault="00F425C0" w:rsidP="001072F8">
            <w:pPr>
              <w:spacing w:after="0" w:line="280" w:lineRule="atLeast"/>
              <w:jc w:val="both"/>
              <w:rPr>
                <w:sz w:val="22"/>
                <w:szCs w:val="22"/>
                <w:lang w:bidi="hi-IN"/>
              </w:rPr>
            </w:pPr>
            <w:r w:rsidRPr="00A7375B">
              <w:rPr>
                <w:sz w:val="22"/>
                <w:szCs w:val="22"/>
                <w:lang w:bidi="hi-IN"/>
              </w:rPr>
              <w:t>PDSCH DMRS configuration</w:t>
            </w:r>
          </w:p>
        </w:tc>
        <w:tc>
          <w:tcPr>
            <w:tcW w:w="3472" w:type="dxa"/>
          </w:tcPr>
          <w:p w14:paraId="393B724A" w14:textId="77777777" w:rsidR="00F425C0" w:rsidRPr="00A7375B" w:rsidRDefault="00F425C0" w:rsidP="001072F8">
            <w:pPr>
              <w:spacing w:after="0" w:line="280" w:lineRule="atLeast"/>
              <w:jc w:val="both"/>
              <w:rPr>
                <w:sz w:val="22"/>
                <w:szCs w:val="22"/>
                <w:lang w:bidi="hi-IN"/>
              </w:rPr>
            </w:pPr>
            <w:r w:rsidRPr="00A7375B">
              <w:rPr>
                <w:sz w:val="22"/>
                <w:szCs w:val="22"/>
                <w:lang w:bidi="hi-IN"/>
              </w:rPr>
              <w:t>Type 1, 1+1</w:t>
            </w:r>
          </w:p>
        </w:tc>
        <w:tc>
          <w:tcPr>
            <w:tcW w:w="3818" w:type="dxa"/>
          </w:tcPr>
          <w:p w14:paraId="389C4BF6" w14:textId="77777777" w:rsidR="00F425C0" w:rsidRPr="00A7375B" w:rsidRDefault="00F425C0" w:rsidP="001072F8">
            <w:pPr>
              <w:spacing w:after="0" w:line="280" w:lineRule="atLeast"/>
              <w:jc w:val="both"/>
              <w:rPr>
                <w:sz w:val="22"/>
                <w:szCs w:val="22"/>
                <w:lang w:bidi="hi-IN"/>
              </w:rPr>
            </w:pPr>
            <w:r w:rsidRPr="00A7375B">
              <w:rPr>
                <w:sz w:val="22"/>
                <w:szCs w:val="22"/>
                <w:lang w:bidi="hi-IN"/>
              </w:rPr>
              <w:t>Type 1, 1+1</w:t>
            </w:r>
          </w:p>
        </w:tc>
      </w:tr>
      <w:tr w:rsidR="00F425C0" w:rsidRPr="00A7375B" w14:paraId="13F36163" w14:textId="77777777" w:rsidTr="001072F8">
        <w:tc>
          <w:tcPr>
            <w:tcW w:w="2335" w:type="dxa"/>
            <w:shd w:val="clear" w:color="auto" w:fill="EDEDED" w:themeFill="accent3" w:themeFillTint="33"/>
          </w:tcPr>
          <w:p w14:paraId="2869E0AB" w14:textId="77777777" w:rsidR="00F425C0" w:rsidRPr="00A7375B" w:rsidRDefault="00F425C0" w:rsidP="001072F8">
            <w:pPr>
              <w:spacing w:after="0" w:line="280" w:lineRule="atLeast"/>
              <w:jc w:val="both"/>
              <w:rPr>
                <w:sz w:val="22"/>
                <w:szCs w:val="22"/>
                <w:lang w:bidi="hi-IN"/>
              </w:rPr>
            </w:pPr>
            <w:r w:rsidRPr="00A7375B">
              <w:rPr>
                <w:sz w:val="22"/>
                <w:szCs w:val="22"/>
                <w:lang w:bidi="hi-IN"/>
              </w:rPr>
              <w:t>MCS</w:t>
            </w:r>
          </w:p>
        </w:tc>
        <w:tc>
          <w:tcPr>
            <w:tcW w:w="3472" w:type="dxa"/>
          </w:tcPr>
          <w:p w14:paraId="3255130B" w14:textId="77777777" w:rsidR="00F425C0" w:rsidRPr="00A7375B" w:rsidRDefault="00F425C0" w:rsidP="001072F8">
            <w:pPr>
              <w:spacing w:after="0" w:line="280" w:lineRule="atLeast"/>
              <w:jc w:val="both"/>
              <w:rPr>
                <w:sz w:val="22"/>
                <w:szCs w:val="22"/>
                <w:lang w:bidi="hi-IN"/>
              </w:rPr>
            </w:pPr>
            <w:r w:rsidRPr="00A7375B">
              <w:rPr>
                <w:sz w:val="22"/>
                <w:szCs w:val="22"/>
                <w:lang w:bidi="hi-IN"/>
              </w:rPr>
              <w:t>MCS 13 (16QAM, CR=0.5)</w:t>
            </w:r>
          </w:p>
        </w:tc>
        <w:tc>
          <w:tcPr>
            <w:tcW w:w="3818" w:type="dxa"/>
          </w:tcPr>
          <w:p w14:paraId="04C851B6" w14:textId="77777777" w:rsidR="00F425C0" w:rsidRPr="00A7375B" w:rsidRDefault="00F425C0" w:rsidP="001072F8">
            <w:pPr>
              <w:spacing w:after="0" w:line="280" w:lineRule="atLeast"/>
              <w:jc w:val="both"/>
              <w:rPr>
                <w:sz w:val="22"/>
                <w:szCs w:val="22"/>
                <w:lang w:bidi="hi-IN"/>
              </w:rPr>
            </w:pPr>
            <w:r w:rsidRPr="00A7375B">
              <w:rPr>
                <w:sz w:val="22"/>
                <w:szCs w:val="22"/>
                <w:lang w:bidi="hi-IN"/>
              </w:rPr>
              <w:t>16QAM</w:t>
            </w:r>
            <w:r w:rsidRPr="00A7375B">
              <w:rPr>
                <w:sz w:val="22"/>
                <w:szCs w:val="22"/>
                <w:lang w:val="fr-FR" w:bidi="hi-IN"/>
              </w:rPr>
              <w:t xml:space="preserve"> </w:t>
            </w:r>
            <w:r w:rsidRPr="00A7375B">
              <w:rPr>
                <w:sz w:val="22"/>
                <w:szCs w:val="22"/>
                <w:lang w:bidi="hi-IN"/>
              </w:rPr>
              <w:t>randomly</w:t>
            </w:r>
            <w:r w:rsidRPr="00A7375B">
              <w:rPr>
                <w:sz w:val="22"/>
                <w:szCs w:val="22"/>
                <w:lang w:val="fr-FR" w:bidi="hi-IN"/>
              </w:rPr>
              <w:t xml:space="preserve"> </w:t>
            </w:r>
            <w:r w:rsidRPr="00A7375B">
              <w:rPr>
                <w:sz w:val="22"/>
                <w:szCs w:val="22"/>
                <w:lang w:bidi="hi-IN"/>
              </w:rPr>
              <w:t>modulated</w:t>
            </w:r>
            <w:r w:rsidRPr="00A7375B">
              <w:rPr>
                <w:sz w:val="22"/>
                <w:szCs w:val="22"/>
                <w:lang w:val="fr-FR" w:bidi="hi-IN"/>
              </w:rPr>
              <w:t xml:space="preserve"> </w:t>
            </w:r>
            <w:r w:rsidRPr="00A7375B">
              <w:rPr>
                <w:sz w:val="22"/>
                <w:szCs w:val="22"/>
                <w:lang w:bidi="hi-IN"/>
              </w:rPr>
              <w:t>symbols</w:t>
            </w:r>
          </w:p>
        </w:tc>
      </w:tr>
      <w:tr w:rsidR="00F425C0" w:rsidRPr="00A7375B" w14:paraId="77B99AAB" w14:textId="77777777" w:rsidTr="001072F8">
        <w:tc>
          <w:tcPr>
            <w:tcW w:w="2335" w:type="dxa"/>
            <w:shd w:val="clear" w:color="auto" w:fill="EDEDED" w:themeFill="accent3" w:themeFillTint="33"/>
          </w:tcPr>
          <w:p w14:paraId="7AEBDFE0" w14:textId="77777777" w:rsidR="00F425C0" w:rsidRPr="00A7375B" w:rsidRDefault="00F425C0" w:rsidP="001072F8">
            <w:pPr>
              <w:spacing w:after="0" w:line="280" w:lineRule="atLeast"/>
              <w:jc w:val="both"/>
              <w:rPr>
                <w:sz w:val="22"/>
                <w:szCs w:val="22"/>
                <w:lang w:bidi="hi-IN"/>
              </w:rPr>
            </w:pPr>
            <w:r w:rsidRPr="00A7375B">
              <w:rPr>
                <w:sz w:val="22"/>
                <w:szCs w:val="22"/>
                <w:lang w:bidi="hi-IN"/>
              </w:rPr>
              <w:t>Rank</w:t>
            </w:r>
          </w:p>
        </w:tc>
        <w:tc>
          <w:tcPr>
            <w:tcW w:w="3472" w:type="dxa"/>
          </w:tcPr>
          <w:p w14:paraId="45F892D1" w14:textId="77777777" w:rsidR="00F425C0" w:rsidRPr="00A7375B" w:rsidRDefault="00F425C0" w:rsidP="001072F8">
            <w:pPr>
              <w:spacing w:after="0" w:line="280" w:lineRule="atLeast"/>
              <w:jc w:val="both"/>
              <w:rPr>
                <w:sz w:val="22"/>
                <w:szCs w:val="22"/>
                <w:lang w:bidi="hi-IN"/>
              </w:rPr>
            </w:pPr>
            <w:r w:rsidRPr="00A7375B">
              <w:rPr>
                <w:sz w:val="22"/>
                <w:szCs w:val="22"/>
                <w:lang w:bidi="hi-IN"/>
              </w:rPr>
              <w:t>1</w:t>
            </w:r>
          </w:p>
        </w:tc>
        <w:tc>
          <w:tcPr>
            <w:tcW w:w="3818" w:type="dxa"/>
          </w:tcPr>
          <w:p w14:paraId="6C253683" w14:textId="77777777" w:rsidR="00F425C0" w:rsidRPr="00A7375B" w:rsidRDefault="00F425C0" w:rsidP="001072F8">
            <w:pPr>
              <w:spacing w:after="0" w:line="280" w:lineRule="atLeast"/>
              <w:jc w:val="both"/>
              <w:rPr>
                <w:sz w:val="22"/>
                <w:szCs w:val="22"/>
                <w:lang w:bidi="hi-IN"/>
              </w:rPr>
            </w:pPr>
            <w:r w:rsidRPr="00A7375B">
              <w:rPr>
                <w:sz w:val="22"/>
                <w:szCs w:val="22"/>
                <w:lang w:bidi="hi-IN"/>
              </w:rPr>
              <w:t>random rank with 70% and 30% probability for rank 1 and rank 2 transmission in the interfering cell(s)</w:t>
            </w:r>
          </w:p>
          <w:p w14:paraId="6AA93094" w14:textId="77777777" w:rsidR="00F425C0" w:rsidRPr="00A7375B" w:rsidRDefault="00F425C0" w:rsidP="001072F8">
            <w:pPr>
              <w:spacing w:after="0" w:line="280" w:lineRule="atLeast"/>
              <w:jc w:val="both"/>
              <w:rPr>
                <w:sz w:val="22"/>
                <w:szCs w:val="22"/>
                <w:lang w:bidi="hi-IN"/>
              </w:rPr>
            </w:pPr>
          </w:p>
        </w:tc>
      </w:tr>
      <w:tr w:rsidR="00F425C0" w:rsidRPr="00A7375B" w14:paraId="72870843" w14:textId="77777777" w:rsidTr="001072F8">
        <w:tc>
          <w:tcPr>
            <w:tcW w:w="2335" w:type="dxa"/>
            <w:shd w:val="clear" w:color="auto" w:fill="EDEDED" w:themeFill="accent3" w:themeFillTint="33"/>
          </w:tcPr>
          <w:p w14:paraId="266F8A75" w14:textId="77777777" w:rsidR="00F425C0" w:rsidRPr="00A7375B" w:rsidRDefault="00F425C0" w:rsidP="001072F8">
            <w:pPr>
              <w:spacing w:after="0" w:line="280" w:lineRule="atLeast"/>
              <w:jc w:val="both"/>
              <w:rPr>
                <w:sz w:val="22"/>
                <w:szCs w:val="22"/>
                <w:lang w:bidi="hi-IN"/>
              </w:rPr>
            </w:pPr>
            <w:r w:rsidRPr="00A7375B">
              <w:rPr>
                <w:sz w:val="22"/>
                <w:szCs w:val="22"/>
                <w:lang w:bidi="hi-IN"/>
              </w:rPr>
              <w:t>PDSCH precoder for both serving cell and interferer cells</w:t>
            </w:r>
          </w:p>
        </w:tc>
        <w:tc>
          <w:tcPr>
            <w:tcW w:w="7290" w:type="dxa"/>
            <w:gridSpan w:val="2"/>
          </w:tcPr>
          <w:p w14:paraId="201F798E" w14:textId="77777777" w:rsidR="00F425C0" w:rsidRPr="00A7375B" w:rsidRDefault="00F425C0" w:rsidP="001072F8">
            <w:pPr>
              <w:spacing w:after="0" w:line="280" w:lineRule="atLeast"/>
              <w:jc w:val="both"/>
              <w:rPr>
                <w:sz w:val="22"/>
                <w:szCs w:val="22"/>
                <w:lang w:bidi="hi-IN"/>
              </w:rPr>
            </w:pPr>
            <w:r w:rsidRPr="00A7375B">
              <w:rPr>
                <w:sz w:val="22"/>
                <w:szCs w:val="22"/>
                <w:lang w:bidi="hi-IN"/>
              </w:rPr>
              <w:t>Random precoding with single panel type I codebook per slot and per PRB bundling granularity, with PRB bundling size of 2</w:t>
            </w:r>
          </w:p>
        </w:tc>
      </w:tr>
      <w:tr w:rsidR="00F425C0" w:rsidRPr="00A7375B" w14:paraId="44D87D47" w14:textId="77777777" w:rsidTr="001072F8">
        <w:tc>
          <w:tcPr>
            <w:tcW w:w="2335" w:type="dxa"/>
            <w:shd w:val="clear" w:color="auto" w:fill="EDEDED" w:themeFill="accent3" w:themeFillTint="33"/>
          </w:tcPr>
          <w:p w14:paraId="4154DDB6" w14:textId="77777777" w:rsidR="00F425C0" w:rsidRPr="00A7375B" w:rsidRDefault="00F425C0" w:rsidP="001072F8">
            <w:pPr>
              <w:spacing w:after="0" w:line="280" w:lineRule="atLeast"/>
              <w:jc w:val="both"/>
              <w:rPr>
                <w:sz w:val="22"/>
                <w:szCs w:val="22"/>
                <w:lang w:bidi="hi-IN"/>
              </w:rPr>
            </w:pPr>
            <w:r w:rsidRPr="00A7375B">
              <w:rPr>
                <w:sz w:val="22"/>
                <w:szCs w:val="22"/>
                <w:lang w:bidi="hi-IN"/>
              </w:rPr>
              <w:t>Antenna configuration</w:t>
            </w:r>
          </w:p>
        </w:tc>
        <w:tc>
          <w:tcPr>
            <w:tcW w:w="7290" w:type="dxa"/>
            <w:gridSpan w:val="2"/>
          </w:tcPr>
          <w:p w14:paraId="6FCA7431" w14:textId="77777777" w:rsidR="00F425C0" w:rsidRPr="00A7375B" w:rsidRDefault="00F425C0" w:rsidP="001072F8">
            <w:pPr>
              <w:spacing w:after="0" w:line="280" w:lineRule="atLeast"/>
              <w:jc w:val="both"/>
              <w:rPr>
                <w:sz w:val="22"/>
                <w:szCs w:val="22"/>
                <w:lang w:bidi="hi-IN"/>
              </w:rPr>
            </w:pPr>
            <w:r w:rsidRPr="00A7375B">
              <w:rPr>
                <w:sz w:val="22"/>
                <w:szCs w:val="22"/>
                <w:lang w:bidi="hi-IN"/>
              </w:rPr>
              <w:t>2</w:t>
            </w:r>
            <w:r>
              <w:rPr>
                <w:sz w:val="22"/>
                <w:szCs w:val="22"/>
                <w:lang w:bidi="hi-IN"/>
              </w:rPr>
              <w:t>T</w:t>
            </w:r>
            <w:r w:rsidRPr="00A7375B">
              <w:rPr>
                <w:sz w:val="22"/>
                <w:szCs w:val="22"/>
                <w:lang w:bidi="hi-IN"/>
              </w:rPr>
              <w:t>2</w:t>
            </w:r>
            <w:r>
              <w:rPr>
                <w:sz w:val="22"/>
                <w:szCs w:val="22"/>
                <w:lang w:bidi="hi-IN"/>
              </w:rPr>
              <w:t>R, 2T</w:t>
            </w:r>
            <w:r w:rsidRPr="00A7375B">
              <w:rPr>
                <w:sz w:val="22"/>
                <w:szCs w:val="22"/>
                <w:lang w:bidi="hi-IN"/>
              </w:rPr>
              <w:t>4</w:t>
            </w:r>
            <w:r>
              <w:rPr>
                <w:sz w:val="22"/>
                <w:szCs w:val="22"/>
                <w:lang w:bidi="hi-IN"/>
              </w:rPr>
              <w:t>R</w:t>
            </w:r>
          </w:p>
        </w:tc>
      </w:tr>
      <w:tr w:rsidR="00F425C0" w:rsidRPr="00A7375B" w14:paraId="482CC311" w14:textId="77777777" w:rsidTr="001072F8">
        <w:tc>
          <w:tcPr>
            <w:tcW w:w="2335" w:type="dxa"/>
            <w:shd w:val="clear" w:color="auto" w:fill="EDEDED" w:themeFill="accent3" w:themeFillTint="33"/>
          </w:tcPr>
          <w:p w14:paraId="404AE1D6" w14:textId="77777777" w:rsidR="00F425C0" w:rsidRPr="00A7375B" w:rsidRDefault="00F425C0" w:rsidP="001072F8">
            <w:pPr>
              <w:spacing w:after="0" w:line="280" w:lineRule="atLeast"/>
              <w:jc w:val="both"/>
              <w:rPr>
                <w:sz w:val="22"/>
                <w:szCs w:val="22"/>
                <w:lang w:bidi="hi-IN"/>
              </w:rPr>
            </w:pPr>
            <w:r w:rsidRPr="00A7375B">
              <w:rPr>
                <w:sz w:val="22"/>
                <w:szCs w:val="22"/>
                <w:lang w:bidi="hi-IN"/>
              </w:rPr>
              <w:t>Antenna Correlation</w:t>
            </w:r>
          </w:p>
        </w:tc>
        <w:tc>
          <w:tcPr>
            <w:tcW w:w="7290" w:type="dxa"/>
            <w:gridSpan w:val="2"/>
          </w:tcPr>
          <w:p w14:paraId="13C6AECE" w14:textId="77777777" w:rsidR="00F425C0" w:rsidRPr="00A7375B" w:rsidRDefault="00F425C0" w:rsidP="001072F8">
            <w:pPr>
              <w:spacing w:after="0" w:line="280" w:lineRule="atLeast"/>
              <w:jc w:val="both"/>
              <w:rPr>
                <w:sz w:val="22"/>
                <w:szCs w:val="22"/>
                <w:lang w:bidi="hi-IN"/>
              </w:rPr>
            </w:pPr>
            <w:r w:rsidRPr="00A7375B">
              <w:rPr>
                <w:sz w:val="22"/>
                <w:szCs w:val="22"/>
                <w:lang w:bidi="hi-IN"/>
              </w:rPr>
              <w:t>ULA Low</w:t>
            </w:r>
          </w:p>
        </w:tc>
      </w:tr>
      <w:tr w:rsidR="00F425C0" w:rsidRPr="00A7375B" w14:paraId="2E9DB70C" w14:textId="77777777" w:rsidTr="001072F8">
        <w:tc>
          <w:tcPr>
            <w:tcW w:w="2335" w:type="dxa"/>
            <w:shd w:val="clear" w:color="auto" w:fill="EDEDED" w:themeFill="accent3" w:themeFillTint="33"/>
          </w:tcPr>
          <w:p w14:paraId="78443FC9" w14:textId="77777777" w:rsidR="00F425C0" w:rsidRPr="00A7375B" w:rsidRDefault="00F425C0" w:rsidP="001072F8">
            <w:pPr>
              <w:spacing w:after="0" w:line="280" w:lineRule="atLeast"/>
              <w:jc w:val="both"/>
              <w:rPr>
                <w:sz w:val="22"/>
                <w:szCs w:val="22"/>
                <w:lang w:bidi="hi-IN"/>
              </w:rPr>
            </w:pPr>
            <w:r w:rsidRPr="00A7375B">
              <w:rPr>
                <w:sz w:val="22"/>
                <w:szCs w:val="22"/>
                <w:lang w:bidi="hi-IN"/>
              </w:rPr>
              <w:t>Propagation condition</w:t>
            </w:r>
          </w:p>
        </w:tc>
        <w:tc>
          <w:tcPr>
            <w:tcW w:w="7290" w:type="dxa"/>
            <w:gridSpan w:val="2"/>
          </w:tcPr>
          <w:p w14:paraId="68263BD1" w14:textId="77777777" w:rsidR="007F061E" w:rsidRDefault="00F425C0" w:rsidP="001072F8">
            <w:pPr>
              <w:spacing w:after="0" w:line="280" w:lineRule="atLeast"/>
              <w:jc w:val="both"/>
              <w:rPr>
                <w:sz w:val="22"/>
                <w:szCs w:val="22"/>
                <w:lang w:bidi="hi-IN"/>
              </w:rPr>
            </w:pPr>
            <w:r w:rsidRPr="00A7375B">
              <w:rPr>
                <w:sz w:val="22"/>
                <w:szCs w:val="22"/>
                <w:lang w:bidi="hi-IN"/>
              </w:rPr>
              <w:t>TDLA30-10</w:t>
            </w:r>
            <w:r w:rsidR="007F061E">
              <w:rPr>
                <w:sz w:val="22"/>
                <w:szCs w:val="22"/>
                <w:lang w:bidi="hi-IN"/>
              </w:rPr>
              <w:t xml:space="preserve"> for</w:t>
            </w:r>
            <w:r w:rsidR="007F061E">
              <w:rPr>
                <w:rFonts w:eastAsiaTheme="minorEastAsia" w:hint="eastAsia"/>
                <w:sz w:val="22"/>
                <w:szCs w:val="22"/>
                <w:lang w:eastAsia="zh-TW" w:bidi="hi-IN"/>
              </w:rPr>
              <w:t xml:space="preserve"> </w:t>
            </w:r>
            <w:r w:rsidR="007F061E" w:rsidRPr="007F061E">
              <w:rPr>
                <w:sz w:val="22"/>
                <w:szCs w:val="22"/>
                <w:lang w:bidi="hi-IN"/>
              </w:rPr>
              <w:t>HetNet deployment</w:t>
            </w:r>
          </w:p>
          <w:p w14:paraId="6D4FEF56" w14:textId="344148BE" w:rsidR="00F425C0" w:rsidRPr="00A7375B" w:rsidRDefault="00F425C0" w:rsidP="001072F8">
            <w:pPr>
              <w:spacing w:after="0" w:line="280" w:lineRule="atLeast"/>
              <w:jc w:val="both"/>
              <w:rPr>
                <w:sz w:val="22"/>
                <w:szCs w:val="22"/>
                <w:lang w:bidi="hi-IN"/>
              </w:rPr>
            </w:pPr>
            <w:r>
              <w:rPr>
                <w:sz w:val="22"/>
                <w:szCs w:val="22"/>
                <w:lang w:bidi="hi-IN"/>
              </w:rPr>
              <w:lastRenderedPageBreak/>
              <w:t>TDLC300-100</w:t>
            </w:r>
            <w:r w:rsidR="007F061E">
              <w:rPr>
                <w:sz w:val="22"/>
                <w:szCs w:val="22"/>
                <w:lang w:bidi="hi-IN"/>
              </w:rPr>
              <w:t xml:space="preserve"> for</w:t>
            </w:r>
            <w:r w:rsidR="007F061E">
              <w:rPr>
                <w:rFonts w:eastAsiaTheme="minorEastAsia" w:hint="eastAsia"/>
                <w:sz w:val="22"/>
                <w:szCs w:val="22"/>
                <w:lang w:eastAsia="zh-TW" w:bidi="hi-IN"/>
              </w:rPr>
              <w:t xml:space="preserve"> </w:t>
            </w:r>
            <w:r w:rsidR="007F061E" w:rsidRPr="007F061E">
              <w:rPr>
                <w:sz w:val="22"/>
                <w:szCs w:val="22"/>
                <w:lang w:bidi="hi-IN"/>
              </w:rPr>
              <w:t>Homogeneous deployment</w:t>
            </w:r>
          </w:p>
        </w:tc>
      </w:tr>
      <w:tr w:rsidR="00F425C0" w:rsidRPr="00A7375B" w14:paraId="1316EAAB" w14:textId="77777777" w:rsidTr="001072F8">
        <w:tc>
          <w:tcPr>
            <w:tcW w:w="2335" w:type="dxa"/>
            <w:shd w:val="clear" w:color="auto" w:fill="EDEDED" w:themeFill="accent3" w:themeFillTint="33"/>
          </w:tcPr>
          <w:p w14:paraId="73840420" w14:textId="77777777" w:rsidR="00F425C0" w:rsidRPr="00A7375B" w:rsidRDefault="00F425C0" w:rsidP="001072F8">
            <w:pPr>
              <w:spacing w:after="0" w:line="280" w:lineRule="atLeast"/>
              <w:jc w:val="both"/>
              <w:rPr>
                <w:sz w:val="22"/>
                <w:szCs w:val="22"/>
                <w:lang w:bidi="hi-IN"/>
              </w:rPr>
            </w:pPr>
            <w:r w:rsidRPr="00A7375B">
              <w:rPr>
                <w:sz w:val="22"/>
                <w:szCs w:val="22"/>
                <w:lang w:bidi="hi-IN"/>
              </w:rPr>
              <w:lastRenderedPageBreak/>
              <w:t>Number of HARQ Processes</w:t>
            </w:r>
          </w:p>
        </w:tc>
        <w:tc>
          <w:tcPr>
            <w:tcW w:w="3472" w:type="dxa"/>
          </w:tcPr>
          <w:p w14:paraId="2A9F2561" w14:textId="77777777" w:rsidR="00F425C0" w:rsidRPr="00A7375B" w:rsidRDefault="00F425C0" w:rsidP="001072F8">
            <w:pPr>
              <w:spacing w:after="0" w:line="280" w:lineRule="atLeast"/>
              <w:jc w:val="both"/>
              <w:rPr>
                <w:sz w:val="22"/>
                <w:szCs w:val="22"/>
                <w:lang w:bidi="hi-IN"/>
              </w:rPr>
            </w:pPr>
            <w:r w:rsidRPr="00A7375B">
              <w:rPr>
                <w:sz w:val="22"/>
                <w:szCs w:val="22"/>
                <w:lang w:bidi="hi-IN"/>
              </w:rPr>
              <w:t>4</w:t>
            </w:r>
          </w:p>
        </w:tc>
        <w:tc>
          <w:tcPr>
            <w:tcW w:w="3818" w:type="dxa"/>
          </w:tcPr>
          <w:p w14:paraId="3669C77E" w14:textId="77777777" w:rsidR="00F425C0" w:rsidRPr="00A7375B" w:rsidRDefault="00F425C0" w:rsidP="001072F8">
            <w:pPr>
              <w:spacing w:after="0" w:line="280" w:lineRule="atLeast"/>
              <w:jc w:val="both"/>
              <w:rPr>
                <w:sz w:val="22"/>
                <w:szCs w:val="22"/>
                <w:lang w:bidi="hi-IN"/>
              </w:rPr>
            </w:pPr>
            <w:r w:rsidRPr="00A7375B">
              <w:rPr>
                <w:sz w:val="22"/>
                <w:szCs w:val="22"/>
                <w:lang w:bidi="hi-IN"/>
              </w:rPr>
              <w:t>N/A</w:t>
            </w:r>
          </w:p>
        </w:tc>
      </w:tr>
      <w:tr w:rsidR="00F425C0" w:rsidRPr="00A7375B" w14:paraId="2B90133D" w14:textId="77777777" w:rsidTr="001072F8">
        <w:tc>
          <w:tcPr>
            <w:tcW w:w="2335" w:type="dxa"/>
            <w:shd w:val="clear" w:color="auto" w:fill="EDEDED" w:themeFill="accent3" w:themeFillTint="33"/>
          </w:tcPr>
          <w:p w14:paraId="713556F1" w14:textId="77777777" w:rsidR="00F425C0" w:rsidRPr="00A7375B" w:rsidRDefault="00F425C0" w:rsidP="001072F8">
            <w:pPr>
              <w:spacing w:after="0" w:line="280" w:lineRule="atLeast"/>
              <w:jc w:val="both"/>
              <w:rPr>
                <w:sz w:val="22"/>
                <w:szCs w:val="22"/>
                <w:lang w:bidi="hi-IN"/>
              </w:rPr>
            </w:pPr>
            <w:r w:rsidRPr="00A7375B">
              <w:rPr>
                <w:sz w:val="22"/>
                <w:szCs w:val="22"/>
                <w:lang w:bidi="hi-IN"/>
              </w:rPr>
              <w:t>Maximum HARQ transmission</w:t>
            </w:r>
          </w:p>
        </w:tc>
        <w:tc>
          <w:tcPr>
            <w:tcW w:w="3472" w:type="dxa"/>
          </w:tcPr>
          <w:p w14:paraId="26555DEE" w14:textId="77777777" w:rsidR="00F425C0" w:rsidRPr="00A7375B" w:rsidRDefault="00F425C0" w:rsidP="001072F8">
            <w:pPr>
              <w:spacing w:after="0" w:line="280" w:lineRule="atLeast"/>
              <w:jc w:val="both"/>
              <w:rPr>
                <w:sz w:val="22"/>
                <w:szCs w:val="22"/>
                <w:lang w:bidi="hi-IN"/>
              </w:rPr>
            </w:pPr>
            <w:r w:rsidRPr="00A7375B">
              <w:rPr>
                <w:sz w:val="22"/>
                <w:szCs w:val="22"/>
                <w:lang w:bidi="hi-IN"/>
              </w:rPr>
              <w:t>4</w:t>
            </w:r>
          </w:p>
        </w:tc>
        <w:tc>
          <w:tcPr>
            <w:tcW w:w="3818" w:type="dxa"/>
          </w:tcPr>
          <w:p w14:paraId="34012909" w14:textId="77777777" w:rsidR="00F425C0" w:rsidRPr="00A7375B" w:rsidRDefault="00F425C0" w:rsidP="001072F8">
            <w:pPr>
              <w:spacing w:after="0" w:line="280" w:lineRule="atLeast"/>
              <w:jc w:val="both"/>
              <w:rPr>
                <w:sz w:val="22"/>
                <w:szCs w:val="22"/>
                <w:lang w:bidi="hi-IN"/>
              </w:rPr>
            </w:pPr>
            <w:r w:rsidRPr="00A7375B">
              <w:rPr>
                <w:sz w:val="22"/>
                <w:szCs w:val="22"/>
                <w:lang w:bidi="hi-IN"/>
              </w:rPr>
              <w:t>N/A</w:t>
            </w:r>
          </w:p>
        </w:tc>
      </w:tr>
      <w:tr w:rsidR="005D7C83" w:rsidRPr="00A7375B" w14:paraId="289C858B" w14:textId="77777777" w:rsidTr="00727031">
        <w:tc>
          <w:tcPr>
            <w:tcW w:w="2335" w:type="dxa"/>
            <w:shd w:val="clear" w:color="auto" w:fill="EDEDED" w:themeFill="accent3" w:themeFillTint="33"/>
          </w:tcPr>
          <w:p w14:paraId="34800553" w14:textId="397C36E4" w:rsidR="005D7C83" w:rsidRPr="00A7375B" w:rsidRDefault="005D7C83" w:rsidP="001072F8">
            <w:pPr>
              <w:spacing w:after="0" w:line="280" w:lineRule="atLeast"/>
              <w:jc w:val="both"/>
              <w:rPr>
                <w:sz w:val="22"/>
                <w:szCs w:val="22"/>
                <w:lang w:bidi="hi-IN"/>
              </w:rPr>
            </w:pPr>
            <w:r w:rsidRPr="005D7C83">
              <w:rPr>
                <w:sz w:val="22"/>
                <w:szCs w:val="22"/>
                <w:lang w:bidi="hi-IN"/>
              </w:rPr>
              <w:t>Time and frequency offsets</w:t>
            </w:r>
          </w:p>
        </w:tc>
        <w:tc>
          <w:tcPr>
            <w:tcW w:w="7290" w:type="dxa"/>
            <w:gridSpan w:val="2"/>
          </w:tcPr>
          <w:p w14:paraId="53973F27" w14:textId="77777777" w:rsidR="005D7C83" w:rsidRDefault="005D7C83" w:rsidP="005D7C83">
            <w:pPr>
              <w:pStyle w:val="a7"/>
              <w:numPr>
                <w:ilvl w:val="0"/>
                <w:numId w:val="21"/>
              </w:numPr>
              <w:spacing w:after="0" w:line="280" w:lineRule="atLeast"/>
              <w:ind w:leftChars="0"/>
              <w:jc w:val="both"/>
              <w:rPr>
                <w:sz w:val="22"/>
                <w:szCs w:val="22"/>
                <w:lang w:val="en-US" w:bidi="hi-IN"/>
              </w:rPr>
            </w:pPr>
            <w:r w:rsidRPr="005D7C83">
              <w:rPr>
                <w:sz w:val="22"/>
                <w:szCs w:val="22"/>
                <w:lang w:val="en-US" w:bidi="hi-IN"/>
              </w:rPr>
              <w:t>Time offset: The serving cell is 3 us for interfering cell 1 and -1 us for interfering cell 2 (in case modeled)</w:t>
            </w:r>
          </w:p>
          <w:p w14:paraId="28037B43" w14:textId="588A7AD6" w:rsidR="005D7C83" w:rsidRPr="005D7C83" w:rsidRDefault="005D7C83" w:rsidP="005D7C83">
            <w:pPr>
              <w:pStyle w:val="a7"/>
              <w:numPr>
                <w:ilvl w:val="0"/>
                <w:numId w:val="21"/>
              </w:numPr>
              <w:spacing w:after="0" w:line="280" w:lineRule="atLeast"/>
              <w:ind w:leftChars="0"/>
              <w:jc w:val="both"/>
              <w:rPr>
                <w:sz w:val="22"/>
                <w:szCs w:val="22"/>
                <w:lang w:val="en-US" w:bidi="hi-IN"/>
              </w:rPr>
            </w:pPr>
            <w:r w:rsidRPr="005D7C83">
              <w:rPr>
                <w:sz w:val="22"/>
                <w:szCs w:val="22"/>
                <w:lang w:val="en-US" w:bidi="hi-IN"/>
              </w:rPr>
              <w:t>Frequency shift: The serving cell is 300 Hz for interfering cell 1 and -100 Hz for interfering cell 2 (in case modeled)</w:t>
            </w:r>
          </w:p>
        </w:tc>
      </w:tr>
    </w:tbl>
    <w:p w14:paraId="513EE440" w14:textId="77777777" w:rsidR="00F425C0" w:rsidRPr="00A7375B" w:rsidRDefault="00F425C0" w:rsidP="00F425C0">
      <w:pPr>
        <w:rPr>
          <w:sz w:val="22"/>
          <w:szCs w:val="22"/>
          <w:lang w:val="en-US" w:eastAsia="ja-JP" w:bidi="hi-IN"/>
        </w:rPr>
      </w:pPr>
    </w:p>
    <w:p w14:paraId="74C743F6" w14:textId="77777777" w:rsidR="00F425C0" w:rsidRPr="00A7375B" w:rsidRDefault="00F425C0" w:rsidP="00F425C0">
      <w:pPr>
        <w:rPr>
          <w:sz w:val="22"/>
          <w:szCs w:val="22"/>
          <w:lang w:val="en-US" w:eastAsia="ja-JP" w:bidi="hi-IN"/>
        </w:rPr>
      </w:pPr>
    </w:p>
    <w:p w14:paraId="12EBBBD5" w14:textId="77777777" w:rsidR="00176AAC" w:rsidRPr="007A40C7" w:rsidRDefault="00176AAC" w:rsidP="00F425C0">
      <w:pPr>
        <w:rPr>
          <w:lang w:eastAsia="ja-JP" w:bidi="hi-IN"/>
        </w:rPr>
      </w:pPr>
    </w:p>
    <w:sectPr w:rsidR="00176AAC" w:rsidRPr="007A40C7" w:rsidSect="006925AE">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74D14" w14:textId="77777777" w:rsidR="00871C32" w:rsidRDefault="00871C32" w:rsidP="000A231E">
      <w:pPr>
        <w:spacing w:after="0"/>
      </w:pPr>
      <w:r>
        <w:separator/>
      </w:r>
    </w:p>
  </w:endnote>
  <w:endnote w:type="continuationSeparator" w:id="0">
    <w:p w14:paraId="31FEE316" w14:textId="77777777" w:rsidR="00871C32" w:rsidRDefault="00871C3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14CCB" w14:textId="77777777" w:rsidR="00871C32" w:rsidRDefault="00871C32" w:rsidP="000A231E">
      <w:pPr>
        <w:spacing w:after="0"/>
      </w:pPr>
      <w:r>
        <w:separator/>
      </w:r>
    </w:p>
  </w:footnote>
  <w:footnote w:type="continuationSeparator" w:id="0">
    <w:p w14:paraId="48F438DE" w14:textId="77777777" w:rsidR="00871C32" w:rsidRDefault="00871C3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5"/>
  </w:num>
  <w:num w:numId="4">
    <w:abstractNumId w:val="12"/>
  </w:num>
  <w:num w:numId="5">
    <w:abstractNumId w:val="2"/>
  </w:num>
  <w:num w:numId="6">
    <w:abstractNumId w:val="21"/>
  </w:num>
  <w:num w:numId="7">
    <w:abstractNumId w:val="6"/>
  </w:num>
  <w:num w:numId="8">
    <w:abstractNumId w:val="9"/>
  </w:num>
  <w:num w:numId="9">
    <w:abstractNumId w:val="1"/>
  </w:num>
  <w:num w:numId="10">
    <w:abstractNumId w:val="16"/>
  </w:num>
  <w:num w:numId="11">
    <w:abstractNumId w:val="19"/>
  </w:num>
  <w:num w:numId="12">
    <w:abstractNumId w:val="11"/>
  </w:num>
  <w:num w:numId="13">
    <w:abstractNumId w:val="14"/>
  </w:num>
  <w:num w:numId="14">
    <w:abstractNumId w:val="20"/>
  </w:num>
  <w:num w:numId="15">
    <w:abstractNumId w:val="15"/>
  </w:num>
  <w:num w:numId="16">
    <w:abstractNumId w:val="8"/>
  </w:num>
  <w:num w:numId="17">
    <w:abstractNumId w:val="3"/>
  </w:num>
  <w:num w:numId="18">
    <w:abstractNumId w:val="4"/>
  </w:num>
  <w:num w:numId="19">
    <w:abstractNumId w:val="7"/>
  </w:num>
  <w:num w:numId="20">
    <w:abstractNumId w:val="13"/>
  </w:num>
  <w:num w:numId="21">
    <w:abstractNumId w:val="17"/>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CEF"/>
    <w:rsid w:val="00022297"/>
    <w:rsid w:val="00026BC6"/>
    <w:rsid w:val="000271F9"/>
    <w:rsid w:val="000355F5"/>
    <w:rsid w:val="000416F2"/>
    <w:rsid w:val="00042103"/>
    <w:rsid w:val="000467CD"/>
    <w:rsid w:val="00060164"/>
    <w:rsid w:val="00061B73"/>
    <w:rsid w:val="0007243E"/>
    <w:rsid w:val="00072DFA"/>
    <w:rsid w:val="00075C68"/>
    <w:rsid w:val="00076EB8"/>
    <w:rsid w:val="00083A2B"/>
    <w:rsid w:val="00086319"/>
    <w:rsid w:val="000A231E"/>
    <w:rsid w:val="000A2C45"/>
    <w:rsid w:val="000B3FEB"/>
    <w:rsid w:val="000B743B"/>
    <w:rsid w:val="000C096E"/>
    <w:rsid w:val="000D2ED1"/>
    <w:rsid w:val="000D46C8"/>
    <w:rsid w:val="000D5A89"/>
    <w:rsid w:val="000E331F"/>
    <w:rsid w:val="000F16C0"/>
    <w:rsid w:val="00101133"/>
    <w:rsid w:val="00101BF6"/>
    <w:rsid w:val="00103109"/>
    <w:rsid w:val="00103B4F"/>
    <w:rsid w:val="00122452"/>
    <w:rsid w:val="00131B4C"/>
    <w:rsid w:val="00141F7B"/>
    <w:rsid w:val="00142A44"/>
    <w:rsid w:val="00153250"/>
    <w:rsid w:val="00164C75"/>
    <w:rsid w:val="001750A9"/>
    <w:rsid w:val="00176AAC"/>
    <w:rsid w:val="001839FC"/>
    <w:rsid w:val="001A28E8"/>
    <w:rsid w:val="001B4039"/>
    <w:rsid w:val="001C0B49"/>
    <w:rsid w:val="001E1407"/>
    <w:rsid w:val="001E40D6"/>
    <w:rsid w:val="001E661D"/>
    <w:rsid w:val="001F3227"/>
    <w:rsid w:val="001F64D8"/>
    <w:rsid w:val="002003A9"/>
    <w:rsid w:val="00210944"/>
    <w:rsid w:val="00214C88"/>
    <w:rsid w:val="002209C6"/>
    <w:rsid w:val="00220ECC"/>
    <w:rsid w:val="00232ED4"/>
    <w:rsid w:val="00233A18"/>
    <w:rsid w:val="00235FC9"/>
    <w:rsid w:val="002405E8"/>
    <w:rsid w:val="002419F2"/>
    <w:rsid w:val="002447D6"/>
    <w:rsid w:val="0024626B"/>
    <w:rsid w:val="00246BD5"/>
    <w:rsid w:val="00246FFF"/>
    <w:rsid w:val="00247E0B"/>
    <w:rsid w:val="002559FA"/>
    <w:rsid w:val="0027134D"/>
    <w:rsid w:val="00274634"/>
    <w:rsid w:val="00274BEA"/>
    <w:rsid w:val="00294C35"/>
    <w:rsid w:val="002A54BF"/>
    <w:rsid w:val="002A5B17"/>
    <w:rsid w:val="002B278E"/>
    <w:rsid w:val="002B4281"/>
    <w:rsid w:val="002B6039"/>
    <w:rsid w:val="002B7B72"/>
    <w:rsid w:val="002C255B"/>
    <w:rsid w:val="002C63ED"/>
    <w:rsid w:val="002D2590"/>
    <w:rsid w:val="002D2C2E"/>
    <w:rsid w:val="002E0431"/>
    <w:rsid w:val="002E23FF"/>
    <w:rsid w:val="002E67AA"/>
    <w:rsid w:val="003031D1"/>
    <w:rsid w:val="00311980"/>
    <w:rsid w:val="00312002"/>
    <w:rsid w:val="00316847"/>
    <w:rsid w:val="003177BA"/>
    <w:rsid w:val="003252E9"/>
    <w:rsid w:val="003278CD"/>
    <w:rsid w:val="0033030D"/>
    <w:rsid w:val="003419CE"/>
    <w:rsid w:val="00343268"/>
    <w:rsid w:val="00347C07"/>
    <w:rsid w:val="0035139F"/>
    <w:rsid w:val="0036041A"/>
    <w:rsid w:val="0037236D"/>
    <w:rsid w:val="00372944"/>
    <w:rsid w:val="003771E4"/>
    <w:rsid w:val="00391B68"/>
    <w:rsid w:val="00397844"/>
    <w:rsid w:val="003A3B11"/>
    <w:rsid w:val="003B5679"/>
    <w:rsid w:val="003B7EAC"/>
    <w:rsid w:val="003C3988"/>
    <w:rsid w:val="003D4217"/>
    <w:rsid w:val="003D7A97"/>
    <w:rsid w:val="003E1F79"/>
    <w:rsid w:val="003E3E92"/>
    <w:rsid w:val="003E607A"/>
    <w:rsid w:val="003F14A3"/>
    <w:rsid w:val="003F4A61"/>
    <w:rsid w:val="003F7C40"/>
    <w:rsid w:val="00401A64"/>
    <w:rsid w:val="00404143"/>
    <w:rsid w:val="00410767"/>
    <w:rsid w:val="004246E1"/>
    <w:rsid w:val="00427E5B"/>
    <w:rsid w:val="00433705"/>
    <w:rsid w:val="00442396"/>
    <w:rsid w:val="00454BAD"/>
    <w:rsid w:val="00457613"/>
    <w:rsid w:val="0046003E"/>
    <w:rsid w:val="00481ABC"/>
    <w:rsid w:val="0048669D"/>
    <w:rsid w:val="00496FD9"/>
    <w:rsid w:val="004A6E47"/>
    <w:rsid w:val="004B714B"/>
    <w:rsid w:val="004C3BE9"/>
    <w:rsid w:val="004C77F2"/>
    <w:rsid w:val="004D0E73"/>
    <w:rsid w:val="005177E1"/>
    <w:rsid w:val="00526848"/>
    <w:rsid w:val="005355CE"/>
    <w:rsid w:val="005372C6"/>
    <w:rsid w:val="005428C1"/>
    <w:rsid w:val="0054465A"/>
    <w:rsid w:val="00547C25"/>
    <w:rsid w:val="00557808"/>
    <w:rsid w:val="0056550D"/>
    <w:rsid w:val="00572793"/>
    <w:rsid w:val="00591F66"/>
    <w:rsid w:val="00595378"/>
    <w:rsid w:val="005B33C9"/>
    <w:rsid w:val="005B6832"/>
    <w:rsid w:val="005B75B0"/>
    <w:rsid w:val="005C37AF"/>
    <w:rsid w:val="005C439C"/>
    <w:rsid w:val="005C795A"/>
    <w:rsid w:val="005D1F0E"/>
    <w:rsid w:val="005D6B01"/>
    <w:rsid w:val="005D7C83"/>
    <w:rsid w:val="005E00E6"/>
    <w:rsid w:val="005E0ACE"/>
    <w:rsid w:val="00606265"/>
    <w:rsid w:val="006119C3"/>
    <w:rsid w:val="006253CE"/>
    <w:rsid w:val="00633A2C"/>
    <w:rsid w:val="00641DFC"/>
    <w:rsid w:val="006671DB"/>
    <w:rsid w:val="0067354B"/>
    <w:rsid w:val="0067582F"/>
    <w:rsid w:val="00683BAD"/>
    <w:rsid w:val="0068481B"/>
    <w:rsid w:val="00692017"/>
    <w:rsid w:val="006925AE"/>
    <w:rsid w:val="006A4EC7"/>
    <w:rsid w:val="006C1145"/>
    <w:rsid w:val="006C737C"/>
    <w:rsid w:val="006D03B1"/>
    <w:rsid w:val="006D392E"/>
    <w:rsid w:val="006E46D2"/>
    <w:rsid w:val="006F446A"/>
    <w:rsid w:val="00704B0B"/>
    <w:rsid w:val="007050F8"/>
    <w:rsid w:val="0072063B"/>
    <w:rsid w:val="00723824"/>
    <w:rsid w:val="007305DF"/>
    <w:rsid w:val="00734BFE"/>
    <w:rsid w:val="007363A5"/>
    <w:rsid w:val="00751605"/>
    <w:rsid w:val="00765377"/>
    <w:rsid w:val="00773EE1"/>
    <w:rsid w:val="0077583C"/>
    <w:rsid w:val="00781AE8"/>
    <w:rsid w:val="007A1CB9"/>
    <w:rsid w:val="007A40C7"/>
    <w:rsid w:val="007B6741"/>
    <w:rsid w:val="007C44F3"/>
    <w:rsid w:val="007C74AE"/>
    <w:rsid w:val="007D0A2F"/>
    <w:rsid w:val="007D142B"/>
    <w:rsid w:val="007D150E"/>
    <w:rsid w:val="007D1D9E"/>
    <w:rsid w:val="007D1E8B"/>
    <w:rsid w:val="007E44E0"/>
    <w:rsid w:val="007E6AB9"/>
    <w:rsid w:val="007F061E"/>
    <w:rsid w:val="007F1AE1"/>
    <w:rsid w:val="0080219E"/>
    <w:rsid w:val="0080393B"/>
    <w:rsid w:val="00803D4E"/>
    <w:rsid w:val="008054FC"/>
    <w:rsid w:val="00811608"/>
    <w:rsid w:val="00817EDF"/>
    <w:rsid w:val="008232AB"/>
    <w:rsid w:val="00825A46"/>
    <w:rsid w:val="008441F0"/>
    <w:rsid w:val="0084797F"/>
    <w:rsid w:val="00856388"/>
    <w:rsid w:val="00862C7A"/>
    <w:rsid w:val="008649F5"/>
    <w:rsid w:val="0086737B"/>
    <w:rsid w:val="00871C32"/>
    <w:rsid w:val="00883ED1"/>
    <w:rsid w:val="00887BB8"/>
    <w:rsid w:val="008968FD"/>
    <w:rsid w:val="008A36F9"/>
    <w:rsid w:val="008B427B"/>
    <w:rsid w:val="008C21F6"/>
    <w:rsid w:val="008E3E55"/>
    <w:rsid w:val="008E4C8F"/>
    <w:rsid w:val="008E7515"/>
    <w:rsid w:val="008F111C"/>
    <w:rsid w:val="008F452B"/>
    <w:rsid w:val="0091528D"/>
    <w:rsid w:val="00916780"/>
    <w:rsid w:val="00933349"/>
    <w:rsid w:val="009716AF"/>
    <w:rsid w:val="0097640D"/>
    <w:rsid w:val="00983378"/>
    <w:rsid w:val="009A290E"/>
    <w:rsid w:val="009A51E5"/>
    <w:rsid w:val="009B3B03"/>
    <w:rsid w:val="009B3F1F"/>
    <w:rsid w:val="009C6B4A"/>
    <w:rsid w:val="009D0A4B"/>
    <w:rsid w:val="009D0FF6"/>
    <w:rsid w:val="009D1942"/>
    <w:rsid w:val="009E4A3B"/>
    <w:rsid w:val="009E6BC2"/>
    <w:rsid w:val="009F110D"/>
    <w:rsid w:val="00A04E94"/>
    <w:rsid w:val="00A10C6A"/>
    <w:rsid w:val="00A36864"/>
    <w:rsid w:val="00A36A8F"/>
    <w:rsid w:val="00A407F5"/>
    <w:rsid w:val="00A46E4F"/>
    <w:rsid w:val="00A618C3"/>
    <w:rsid w:val="00A66738"/>
    <w:rsid w:val="00A66910"/>
    <w:rsid w:val="00A775EF"/>
    <w:rsid w:val="00A8214A"/>
    <w:rsid w:val="00A82D09"/>
    <w:rsid w:val="00A9409E"/>
    <w:rsid w:val="00A9541F"/>
    <w:rsid w:val="00AA005F"/>
    <w:rsid w:val="00AA06B7"/>
    <w:rsid w:val="00AA0CC6"/>
    <w:rsid w:val="00AA7560"/>
    <w:rsid w:val="00AB2705"/>
    <w:rsid w:val="00AC18BF"/>
    <w:rsid w:val="00AC64F8"/>
    <w:rsid w:val="00AD0C48"/>
    <w:rsid w:val="00AD2DDB"/>
    <w:rsid w:val="00AE31FB"/>
    <w:rsid w:val="00AF43C3"/>
    <w:rsid w:val="00AF4DF2"/>
    <w:rsid w:val="00B002AD"/>
    <w:rsid w:val="00B03153"/>
    <w:rsid w:val="00B04D3D"/>
    <w:rsid w:val="00B16D75"/>
    <w:rsid w:val="00B228B3"/>
    <w:rsid w:val="00B31047"/>
    <w:rsid w:val="00B32CF3"/>
    <w:rsid w:val="00B32E71"/>
    <w:rsid w:val="00B43975"/>
    <w:rsid w:val="00B45297"/>
    <w:rsid w:val="00B570CA"/>
    <w:rsid w:val="00B608B5"/>
    <w:rsid w:val="00B67E06"/>
    <w:rsid w:val="00B70761"/>
    <w:rsid w:val="00B802FD"/>
    <w:rsid w:val="00B82089"/>
    <w:rsid w:val="00B916DF"/>
    <w:rsid w:val="00B917E7"/>
    <w:rsid w:val="00BA054E"/>
    <w:rsid w:val="00BE38F5"/>
    <w:rsid w:val="00BE5321"/>
    <w:rsid w:val="00BE5B16"/>
    <w:rsid w:val="00BF3FC7"/>
    <w:rsid w:val="00C04182"/>
    <w:rsid w:val="00C04E5B"/>
    <w:rsid w:val="00C05F25"/>
    <w:rsid w:val="00C223DB"/>
    <w:rsid w:val="00C25AB0"/>
    <w:rsid w:val="00C308A8"/>
    <w:rsid w:val="00C35BCE"/>
    <w:rsid w:val="00C36D51"/>
    <w:rsid w:val="00C441CC"/>
    <w:rsid w:val="00C52F5D"/>
    <w:rsid w:val="00C57512"/>
    <w:rsid w:val="00C621D0"/>
    <w:rsid w:val="00C8168C"/>
    <w:rsid w:val="00C83C97"/>
    <w:rsid w:val="00C854FD"/>
    <w:rsid w:val="00CB6E99"/>
    <w:rsid w:val="00CD2F3F"/>
    <w:rsid w:val="00CE24AB"/>
    <w:rsid w:val="00CE445C"/>
    <w:rsid w:val="00CF18BE"/>
    <w:rsid w:val="00CF1E95"/>
    <w:rsid w:val="00D35160"/>
    <w:rsid w:val="00D537F6"/>
    <w:rsid w:val="00D60E75"/>
    <w:rsid w:val="00D64FB2"/>
    <w:rsid w:val="00D728B8"/>
    <w:rsid w:val="00D84005"/>
    <w:rsid w:val="00D86D01"/>
    <w:rsid w:val="00D93216"/>
    <w:rsid w:val="00DA133F"/>
    <w:rsid w:val="00DC2122"/>
    <w:rsid w:val="00DD47E2"/>
    <w:rsid w:val="00DD5DAE"/>
    <w:rsid w:val="00E02338"/>
    <w:rsid w:val="00E1304E"/>
    <w:rsid w:val="00E37526"/>
    <w:rsid w:val="00E455A3"/>
    <w:rsid w:val="00E46535"/>
    <w:rsid w:val="00E50883"/>
    <w:rsid w:val="00E65B3D"/>
    <w:rsid w:val="00E770CE"/>
    <w:rsid w:val="00E924FD"/>
    <w:rsid w:val="00E94A8C"/>
    <w:rsid w:val="00E97173"/>
    <w:rsid w:val="00EA3729"/>
    <w:rsid w:val="00EA3C03"/>
    <w:rsid w:val="00EA6124"/>
    <w:rsid w:val="00EC3045"/>
    <w:rsid w:val="00ED7DB0"/>
    <w:rsid w:val="00EE392F"/>
    <w:rsid w:val="00EE7AF5"/>
    <w:rsid w:val="00F007B2"/>
    <w:rsid w:val="00F00DF4"/>
    <w:rsid w:val="00F065E5"/>
    <w:rsid w:val="00F06DF1"/>
    <w:rsid w:val="00F07445"/>
    <w:rsid w:val="00F121B9"/>
    <w:rsid w:val="00F24373"/>
    <w:rsid w:val="00F425C0"/>
    <w:rsid w:val="00F427F5"/>
    <w:rsid w:val="00F51F09"/>
    <w:rsid w:val="00F57E0D"/>
    <w:rsid w:val="00F849D5"/>
    <w:rsid w:val="00FA0911"/>
    <w:rsid w:val="00FD397C"/>
    <w:rsid w:val="00FE1C2E"/>
    <w:rsid w:val="00FF1932"/>
    <w:rsid w:val="00FF37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111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1660</TotalTime>
  <Pages>7</Pages>
  <Words>1095</Words>
  <Characters>6247</Characters>
  <Application>Microsoft Office Word</Application>
  <DocSecurity>0</DocSecurity>
  <Lines>52</Lines>
  <Paragraphs>14</Paragraphs>
  <ScaleCrop>false</ScaleCrop>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44</cp:revision>
  <dcterms:created xsi:type="dcterms:W3CDTF">2021-12-27T02:54:00Z</dcterms:created>
  <dcterms:modified xsi:type="dcterms:W3CDTF">2022-01-07T13:08:00Z</dcterms:modified>
</cp:coreProperties>
</file>